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CT4</w:t>
        </w:r>
      </w:fldSimple>
      <w:r w:rsidR="00C66BA2">
        <w:rPr>
          <w:b/>
          <w:noProof/>
          <w:sz w:val="24"/>
        </w:rPr>
        <w:t xml:space="preserve"> </w:t>
      </w:r>
      <w:r>
        <w:rPr>
          <w:b/>
          <w:noProof/>
          <w:sz w:val="24"/>
        </w:rPr>
        <w:t>Meeting #</w:t>
      </w:r>
      <w:fldSimple w:instr=" DOCPROPERTY  MtgSeq  \* MERGEFORMAT ">
        <w:r w:rsidR="003609EF" w:rsidRPr="00BA51D9">
          <w:rPr>
            <w:b/>
            <w:noProof/>
            <w:sz w:val="24"/>
          </w:rPr>
          <w:t>86</w:t>
        </w:r>
      </w:fldSimple>
      <w:r>
        <w:rPr>
          <w:b/>
          <w:i/>
          <w:noProof/>
          <w:sz w:val="28"/>
        </w:rPr>
        <w:tab/>
      </w:r>
      <w:bookmarkStart w:id="0" w:name="_GoBack"/>
      <w:r w:rsidR="00300212" w:rsidRPr="00961C54">
        <w:fldChar w:fldCharType="begin"/>
      </w:r>
      <w:r w:rsidR="00300212" w:rsidRPr="00961C54">
        <w:instrText xml:space="preserve"> DOCPROPERTY  Tdoc#  \* MERGEFORMAT </w:instrText>
      </w:r>
      <w:r w:rsidR="00300212" w:rsidRPr="00961C54">
        <w:fldChar w:fldCharType="separate"/>
      </w:r>
      <w:r w:rsidR="00E13F3D" w:rsidRPr="00961C54">
        <w:rPr>
          <w:b/>
          <w:noProof/>
          <w:sz w:val="28"/>
        </w:rPr>
        <w:t>C4-187092</w:t>
      </w:r>
      <w:r w:rsidR="00300212" w:rsidRPr="00961C54">
        <w:rPr>
          <w:b/>
          <w:noProof/>
          <w:sz w:val="28"/>
        </w:rPr>
        <w:fldChar w:fldCharType="end"/>
      </w:r>
      <w:bookmarkEnd w:id="0"/>
    </w:p>
    <w:p w:rsidR="001E41F3" w:rsidRDefault="00300212" w:rsidP="005E2C44">
      <w:pPr>
        <w:pStyle w:val="CRCoverPage"/>
        <w:outlineLvl w:val="0"/>
        <w:rPr>
          <w:b/>
          <w:noProof/>
          <w:sz w:val="24"/>
        </w:rPr>
      </w:pPr>
      <w:fldSimple w:instr=" DOCPROPERTY  Location  \* MERGEFORMAT ">
        <w:r w:rsidR="003609EF" w:rsidRPr="00BA51D9">
          <w:rPr>
            <w:b/>
            <w:noProof/>
            <w:sz w:val="24"/>
          </w:rPr>
          <w:t>Vilnius</w:t>
        </w:r>
      </w:fldSimple>
      <w:r w:rsidR="001E41F3">
        <w:rPr>
          <w:b/>
          <w:noProof/>
          <w:sz w:val="24"/>
        </w:rPr>
        <w:t xml:space="preserve">, </w:t>
      </w:r>
      <w:fldSimple w:instr=" DOCPROPERTY  Country  \* MERGEFORMAT ">
        <w:r w:rsidR="003609EF" w:rsidRPr="00BA51D9">
          <w:rPr>
            <w:b/>
            <w:noProof/>
            <w:sz w:val="24"/>
          </w:rPr>
          <w:t>Lithuania</w:t>
        </w:r>
      </w:fldSimple>
      <w:r w:rsidR="001E41F3">
        <w:rPr>
          <w:b/>
          <w:noProof/>
          <w:sz w:val="24"/>
        </w:rPr>
        <w:t xml:space="preserve">, </w:t>
      </w:r>
      <w:fldSimple w:instr=" DOCPROPERTY  StartDate  \* MERGEFORMAT ">
        <w:r w:rsidR="003609EF" w:rsidRPr="00BA51D9">
          <w:rPr>
            <w:b/>
            <w:noProof/>
            <w:sz w:val="24"/>
          </w:rPr>
          <w:t>15th Oct 2018</w:t>
        </w:r>
      </w:fldSimple>
      <w:r w:rsidR="00547111">
        <w:rPr>
          <w:b/>
          <w:noProof/>
          <w:sz w:val="24"/>
        </w:rPr>
        <w:t xml:space="preserve"> - </w:t>
      </w:r>
      <w:fldSimple w:instr=" DOCPROPERTY  EndDate  \* MERGEFORMAT ">
        <w:r w:rsidR="003609EF" w:rsidRPr="00BA51D9">
          <w:rPr>
            <w:b/>
            <w:noProof/>
            <w:sz w:val="24"/>
          </w:rPr>
          <w:t>19th Oct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00212" w:rsidP="00E13F3D">
            <w:pPr>
              <w:pStyle w:val="CRCoverPage"/>
              <w:spacing w:after="0"/>
              <w:jc w:val="right"/>
              <w:rPr>
                <w:b/>
                <w:noProof/>
                <w:sz w:val="28"/>
              </w:rPr>
            </w:pPr>
            <w:fldSimple w:instr=" DOCPROPERTY  Spec#  \* MERGEFORMAT ">
              <w:r w:rsidR="00E13F3D" w:rsidRPr="00410371">
                <w:rPr>
                  <w:b/>
                  <w:noProof/>
                  <w:sz w:val="28"/>
                </w:rPr>
                <w:t>29.500</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00212" w:rsidP="00547111">
            <w:pPr>
              <w:pStyle w:val="CRCoverPage"/>
              <w:spacing w:after="0"/>
              <w:rPr>
                <w:noProof/>
              </w:rPr>
            </w:pPr>
            <w:fldSimple w:instr=" DOCPROPERTY  Cr#  \* MERGEFORMAT ">
              <w:r w:rsidR="00E13F3D" w:rsidRPr="00410371">
                <w:rPr>
                  <w:b/>
                  <w:noProof/>
                  <w:sz w:val="28"/>
                </w:rPr>
                <w:t>0012</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0021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00212">
            <w:pPr>
              <w:pStyle w:val="CRCoverPage"/>
              <w:spacing w:after="0"/>
              <w:jc w:val="center"/>
              <w:rPr>
                <w:noProof/>
                <w:sz w:val="28"/>
              </w:rPr>
            </w:pPr>
            <w:fldSimple w:instr=" DOCPROPERTY  Version  \* MERGEFORMAT ">
              <w:r w:rsidR="00E13F3D" w:rsidRPr="00410371">
                <w:rPr>
                  <w:b/>
                  <w:noProof/>
                  <w:sz w:val="28"/>
                </w:rPr>
                <w:t>15.1.0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D796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00212">
            <w:pPr>
              <w:pStyle w:val="CRCoverPage"/>
              <w:spacing w:after="0"/>
              <w:ind w:left="100"/>
              <w:rPr>
                <w:noProof/>
              </w:rPr>
            </w:pPr>
            <w:fldSimple w:instr=" DOCPROPERTY  CrTitle  \* MERGEFORMAT ">
              <w:r w:rsidR="002640DD">
                <w:t>Correction of the entity upon which content encoding is performed</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00212">
            <w:pPr>
              <w:pStyle w:val="CRCoverPage"/>
              <w:spacing w:after="0"/>
              <w:ind w:left="100"/>
              <w:rPr>
                <w:noProof/>
              </w:rPr>
            </w:pPr>
            <w:fldSimple w:instr=" DOCPROPERTY  SourceIfWg  \* MERGEFORMAT ">
              <w:r w:rsidR="00E13F3D">
                <w:rPr>
                  <w:noProof/>
                </w:rPr>
                <w:t>Orange</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00212"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00212">
            <w:pPr>
              <w:pStyle w:val="CRCoverPage"/>
              <w:spacing w:after="0"/>
              <w:ind w:left="100"/>
              <w:rPr>
                <w:noProof/>
              </w:rPr>
            </w:pPr>
            <w:fldSimple w:instr=" DOCPROPERTY  RelatedWis  \* MERGEFORMAT ">
              <w:r w:rsidR="00E13F3D">
                <w:rPr>
                  <w:noProof/>
                </w:rPr>
                <w:t>5GS_Ph1-CT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00212">
            <w:pPr>
              <w:pStyle w:val="CRCoverPage"/>
              <w:spacing w:after="0"/>
              <w:ind w:left="100"/>
              <w:rPr>
                <w:noProof/>
              </w:rPr>
            </w:pPr>
            <w:fldSimple w:instr=" DOCPROPERTY  ResDate  \* MERGEFORMAT ">
              <w:r w:rsidR="00D24991">
                <w:rPr>
                  <w:noProof/>
                </w:rPr>
                <w:t>2018-10-02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0021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00212">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D7964" w:rsidP="00DD7964">
            <w:pPr>
              <w:pStyle w:val="CRCoverPage"/>
              <w:spacing w:after="0"/>
              <w:ind w:left="100"/>
              <w:rPr>
                <w:noProof/>
              </w:rPr>
            </w:pPr>
            <w:r>
              <w:rPr>
                <w:noProof/>
              </w:rPr>
              <w:t xml:space="preserve">TS 29.500 stipulates that content coding is applied to the response body whereas RFC 7231 </w:t>
            </w:r>
            <w:r w:rsidRPr="00DD7964">
              <w:rPr>
                <w:noProof/>
              </w:rPr>
              <w:t xml:space="preserve">3.1.2.2. Content-Encoding </w:t>
            </w:r>
            <w:r>
              <w:rPr>
                <w:noProof/>
              </w:rPr>
              <w:t>stipulates it is applied to the representation.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7964">
            <w:pPr>
              <w:pStyle w:val="CRCoverPage"/>
              <w:spacing w:after="0"/>
              <w:ind w:left="100"/>
              <w:rPr>
                <w:noProof/>
              </w:rPr>
            </w:pPr>
            <w:r>
              <w:rPr>
                <w:noProof/>
              </w:rPr>
              <w:t>Correct the entity upon which the content coding is performed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D7964">
            <w:pPr>
              <w:pStyle w:val="CRCoverPage"/>
              <w:spacing w:after="0"/>
              <w:ind w:left="100"/>
              <w:rPr>
                <w:noProof/>
              </w:rPr>
            </w:pPr>
            <w:r>
              <w:rPr>
                <w:noProof/>
              </w:rPr>
              <w:t>TS 29.500 is not compliant with RFC 7231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D7964">
            <w:pPr>
              <w:pStyle w:val="CRCoverPage"/>
              <w:spacing w:after="0"/>
              <w:ind w:left="100"/>
              <w:rPr>
                <w:noProof/>
              </w:rPr>
            </w:pPr>
            <w:r>
              <w:rPr>
                <w:noProof/>
              </w:rPr>
              <w:t>5.2.2.2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D796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D796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D796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D7964" w:rsidRPr="006B5418" w:rsidRDefault="00DD7964" w:rsidP="00DD79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DD7964" w:rsidRPr="000B63FD" w:rsidRDefault="00DD7964" w:rsidP="00DD7964">
      <w:pPr>
        <w:pStyle w:val="Titre4"/>
        <w:rPr>
          <w:lang w:eastAsia="zh-CN"/>
        </w:rPr>
      </w:pPr>
      <w:bookmarkStart w:id="3" w:name="_Toc525372354"/>
      <w:r w:rsidRPr="000B63FD">
        <w:rPr>
          <w:rFonts w:hint="eastAsia"/>
        </w:rPr>
        <w:t>5.</w:t>
      </w:r>
      <w:r w:rsidRPr="000B63FD">
        <w:t>2</w:t>
      </w:r>
      <w:r w:rsidRPr="000B63FD">
        <w:rPr>
          <w:rFonts w:hint="eastAsia"/>
        </w:rPr>
        <w:t>.</w:t>
      </w:r>
      <w:r w:rsidRPr="000B63FD">
        <w:t>2.2</w:t>
      </w:r>
      <w:r w:rsidRPr="000B63FD">
        <w:rPr>
          <w:rFonts w:hint="eastAsia"/>
          <w:lang w:eastAsia="zh-CN"/>
        </w:rPr>
        <w:tab/>
      </w:r>
      <w:r w:rsidRPr="000B63FD">
        <w:rPr>
          <w:lang w:eastAsia="zh-CN"/>
        </w:rPr>
        <w:t>Mandatory to support HTTP standard headers</w:t>
      </w:r>
      <w:bookmarkEnd w:id="3"/>
    </w:p>
    <w:p w:rsidR="00DD7964" w:rsidRPr="000B63FD" w:rsidRDefault="00DD7964" w:rsidP="00DD7964">
      <w:r w:rsidRPr="000B63FD">
        <w:t xml:space="preserve">The HTTP request standard headers and the HTTP response standard headers that shall be supported on SBI are defined in Table 5.2.2.2-1 and in Table 5.2.2.2-2 respectively. Mandatory to support HTTP standard headers does not mean </w:t>
      </w:r>
      <w:proofErr w:type="gramStart"/>
      <w:r w:rsidRPr="000B63FD">
        <w:t>all the</w:t>
      </w:r>
      <w:proofErr w:type="gramEnd"/>
      <w:r w:rsidRPr="000B63FD">
        <w:t xml:space="preserve"> HTTP requests and responses carry the identified request and response headers respectively. It only means it is mandatory to support the processing of the identified headers in request and response message.</w:t>
      </w:r>
    </w:p>
    <w:p w:rsidR="00DD7964" w:rsidRPr="000B63FD" w:rsidRDefault="00DD7964" w:rsidP="00DD7964">
      <w:pPr>
        <w:pStyle w:val="TH"/>
      </w:pPr>
      <w:r w:rsidRPr="000B63FD">
        <w:t>Table 5.2.2.2-1: Mandatory to support HTTP request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DD7964" w:rsidRPr="000B63FD" w:rsidTr="008F4A53">
        <w:trPr>
          <w:cantSplit/>
        </w:trPr>
        <w:tc>
          <w:tcPr>
            <w:tcW w:w="2410" w:type="dxa"/>
            <w:shd w:val="clear" w:color="auto" w:fill="E0E0E0"/>
          </w:tcPr>
          <w:p w:rsidR="00DD7964" w:rsidRPr="000B63FD" w:rsidRDefault="00DD7964" w:rsidP="008F4A53">
            <w:pPr>
              <w:pStyle w:val="TAH"/>
            </w:pPr>
            <w:r w:rsidRPr="000B63FD">
              <w:t>Name</w:t>
            </w:r>
          </w:p>
        </w:tc>
        <w:tc>
          <w:tcPr>
            <w:tcW w:w="1985" w:type="dxa"/>
            <w:shd w:val="clear" w:color="auto" w:fill="E0E0E0"/>
          </w:tcPr>
          <w:p w:rsidR="00DD7964" w:rsidRPr="000B63FD" w:rsidRDefault="00DD7964" w:rsidP="008F4A53">
            <w:pPr>
              <w:pStyle w:val="TAH"/>
            </w:pPr>
            <w:r w:rsidRPr="000B63FD">
              <w:t>Reference</w:t>
            </w:r>
          </w:p>
        </w:tc>
        <w:tc>
          <w:tcPr>
            <w:tcW w:w="5386" w:type="dxa"/>
            <w:shd w:val="clear" w:color="auto" w:fill="E0E0E0"/>
          </w:tcPr>
          <w:p w:rsidR="00DD7964" w:rsidRPr="000B63FD" w:rsidRDefault="00DD7964" w:rsidP="008F4A53">
            <w:pPr>
              <w:pStyle w:val="TAH"/>
              <w:rPr>
                <w:rFonts w:eastAsia="Batang"/>
                <w:lang w:eastAsia="ko-KR"/>
              </w:rPr>
            </w:pPr>
            <w:r w:rsidRPr="000B63FD">
              <w:t>Description</w:t>
            </w:r>
          </w:p>
        </w:tc>
      </w:tr>
      <w:tr w:rsidR="00DD7964" w:rsidRPr="000B63FD" w:rsidTr="008F4A53">
        <w:trPr>
          <w:cantSplit/>
        </w:trPr>
        <w:tc>
          <w:tcPr>
            <w:tcW w:w="2410" w:type="dxa"/>
          </w:tcPr>
          <w:p w:rsidR="00DD7964" w:rsidRPr="000B63FD" w:rsidRDefault="00DD7964" w:rsidP="008F4A53">
            <w:pPr>
              <w:pStyle w:val="TAL"/>
              <w:rPr>
                <w:lang w:eastAsia="zh-CN"/>
              </w:rPr>
            </w:pPr>
            <w:r w:rsidRPr="000B63FD">
              <w:t>Accept</w:t>
            </w:r>
          </w:p>
        </w:tc>
        <w:tc>
          <w:tcPr>
            <w:tcW w:w="1985" w:type="dxa"/>
          </w:tcPr>
          <w:p w:rsidR="00DD7964" w:rsidRPr="000B63FD" w:rsidRDefault="00DD7964" w:rsidP="008F4A53">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DD7964" w:rsidRPr="000B63FD" w:rsidRDefault="00DD7964" w:rsidP="008F4A53">
            <w:pPr>
              <w:pStyle w:val="TAL"/>
              <w:rPr>
                <w:lang w:eastAsia="zh-CN"/>
              </w:rPr>
            </w:pPr>
            <w:r w:rsidRPr="000B63FD">
              <w:rPr>
                <w:lang w:eastAsia="zh-CN"/>
              </w:rPr>
              <w:t>This header is used to specify response media types that are acceptable.</w:t>
            </w:r>
          </w:p>
        </w:tc>
      </w:tr>
      <w:tr w:rsidR="00DD7964" w:rsidRPr="000B63FD" w:rsidTr="008F4A53">
        <w:trPr>
          <w:cantSplit/>
        </w:trPr>
        <w:tc>
          <w:tcPr>
            <w:tcW w:w="2410" w:type="dxa"/>
          </w:tcPr>
          <w:p w:rsidR="00DD7964" w:rsidRPr="000B63FD" w:rsidRDefault="00DD7964" w:rsidP="008F4A53">
            <w:pPr>
              <w:pStyle w:val="TAL"/>
            </w:pPr>
            <w:r w:rsidRPr="000B63FD">
              <w:rPr>
                <w:rFonts w:hint="eastAsia"/>
              </w:rPr>
              <w:t>Accept</w:t>
            </w:r>
            <w:r w:rsidRPr="000B63FD">
              <w:t>-Encoding</w:t>
            </w:r>
          </w:p>
        </w:tc>
        <w:tc>
          <w:tcPr>
            <w:tcW w:w="1985" w:type="dxa"/>
          </w:tcPr>
          <w:p w:rsidR="00DD7964" w:rsidRPr="000B63FD" w:rsidRDefault="00DD7964" w:rsidP="008F4A53">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DD7964" w:rsidRPr="000B63FD" w:rsidRDefault="00DD7964" w:rsidP="008F4A53">
            <w:pPr>
              <w:pStyle w:val="PrformatHTML"/>
              <w:pageBreakBefore/>
              <w:rPr>
                <w:rFonts w:ascii="Arial" w:hAnsi="Arial" w:cs="Times New Roman"/>
                <w:sz w:val="18"/>
                <w:szCs w:val="20"/>
                <w:lang w:val="en-GB"/>
              </w:rPr>
            </w:pPr>
            <w:r w:rsidRPr="000B63FD">
              <w:rPr>
                <w:rFonts w:ascii="Arial" w:hAnsi="Arial" w:cs="Times New Roman" w:hint="eastAsia"/>
                <w:sz w:val="18"/>
                <w:szCs w:val="20"/>
                <w:lang w:val="en-GB"/>
              </w:rPr>
              <w:t xml:space="preserve">This header </w:t>
            </w:r>
            <w:r w:rsidRPr="000B63FD">
              <w:rPr>
                <w:rFonts w:ascii="Arial" w:hAnsi="Arial" w:cs="Times New Roman"/>
                <w:sz w:val="18"/>
                <w:szCs w:val="20"/>
                <w:lang w:val="en-GB"/>
              </w:rPr>
              <w:t>may be</w:t>
            </w:r>
            <w:r w:rsidRPr="000B63FD">
              <w:rPr>
                <w:rFonts w:ascii="Arial" w:hAnsi="Arial" w:cs="Times New Roman" w:hint="eastAsia"/>
                <w:sz w:val="18"/>
                <w:szCs w:val="20"/>
                <w:lang w:val="en-GB"/>
              </w:rPr>
              <w:t xml:space="preserve"> </w:t>
            </w:r>
            <w:r w:rsidRPr="000B63FD">
              <w:rPr>
                <w:rFonts w:ascii="Arial" w:hAnsi="Arial" w:cs="Times New Roman"/>
                <w:sz w:val="18"/>
                <w:szCs w:val="20"/>
                <w:lang w:val="en-GB"/>
              </w:rPr>
              <w:t>used to indicate what response content-encodings (</w:t>
            </w:r>
            <w:proofErr w:type="spellStart"/>
            <w:r w:rsidRPr="000B63FD">
              <w:rPr>
                <w:rFonts w:ascii="Arial" w:hAnsi="Arial" w:cs="Times New Roman"/>
                <w:sz w:val="18"/>
                <w:szCs w:val="20"/>
                <w:lang w:val="en-GB"/>
              </w:rPr>
              <w:t>e.g</w:t>
            </w:r>
            <w:proofErr w:type="spellEnd"/>
            <w:r w:rsidRPr="000B63FD">
              <w:rPr>
                <w:rFonts w:ascii="Arial" w:hAnsi="Arial" w:cs="Times New Roman"/>
                <w:sz w:val="18"/>
                <w:szCs w:val="20"/>
                <w:lang w:val="en-GB"/>
              </w:rPr>
              <w:t xml:space="preserve"> </w:t>
            </w:r>
            <w:proofErr w:type="spellStart"/>
            <w:r w:rsidRPr="000B63FD">
              <w:rPr>
                <w:rFonts w:ascii="Arial" w:hAnsi="Arial" w:cs="Times New Roman"/>
                <w:sz w:val="18"/>
                <w:szCs w:val="20"/>
                <w:lang w:val="en-GB"/>
              </w:rPr>
              <w:t>gzip</w:t>
            </w:r>
            <w:proofErr w:type="spellEnd"/>
            <w:r w:rsidRPr="000B63FD">
              <w:rPr>
                <w:rFonts w:ascii="Arial" w:hAnsi="Arial" w:cs="Times New Roman"/>
                <w:sz w:val="18"/>
                <w:szCs w:val="20"/>
                <w:lang w:val="en-GB"/>
              </w:rPr>
              <w:t>) are acceptable in the response.</w:t>
            </w:r>
          </w:p>
        </w:tc>
      </w:tr>
      <w:tr w:rsidR="00DD7964" w:rsidRPr="000B63FD" w:rsidTr="008F4A53">
        <w:trPr>
          <w:cantSplit/>
        </w:trPr>
        <w:tc>
          <w:tcPr>
            <w:tcW w:w="2410" w:type="dxa"/>
          </w:tcPr>
          <w:p w:rsidR="00DD7964" w:rsidRPr="000B63FD" w:rsidRDefault="00DD7964" w:rsidP="008F4A53">
            <w:pPr>
              <w:pStyle w:val="TAL"/>
              <w:rPr>
                <w:lang w:eastAsia="zh-CN"/>
              </w:rPr>
            </w:pPr>
            <w:r w:rsidRPr="000B63FD">
              <w:t>Content-Length</w:t>
            </w:r>
          </w:p>
        </w:tc>
        <w:tc>
          <w:tcPr>
            <w:tcW w:w="1985" w:type="dxa"/>
          </w:tcPr>
          <w:p w:rsidR="00DD7964" w:rsidRPr="000B63FD" w:rsidRDefault="00DD7964" w:rsidP="008F4A53">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rsidR="00DD7964" w:rsidRPr="000B63FD" w:rsidRDefault="00DD7964" w:rsidP="008F4A53">
            <w:pPr>
              <w:pStyle w:val="TAL"/>
              <w:rPr>
                <w:lang w:eastAsia="zh-CN"/>
              </w:rPr>
            </w:pPr>
            <w:r w:rsidRPr="000B63FD">
              <w:rPr>
                <w:lang w:eastAsia="zh-CN"/>
              </w:rPr>
              <w:t>This header is used to provide the anticipated size, as a decimal number of octets, for a potential payload body.</w:t>
            </w:r>
          </w:p>
        </w:tc>
      </w:tr>
      <w:tr w:rsidR="00DD7964" w:rsidRPr="000B63FD" w:rsidTr="008F4A53">
        <w:trPr>
          <w:cantSplit/>
        </w:trPr>
        <w:tc>
          <w:tcPr>
            <w:tcW w:w="2410" w:type="dxa"/>
          </w:tcPr>
          <w:p w:rsidR="00DD7964" w:rsidRPr="000B63FD" w:rsidRDefault="00DD7964" w:rsidP="008F4A53">
            <w:pPr>
              <w:pStyle w:val="TAL"/>
            </w:pPr>
            <w:r w:rsidRPr="000B63FD">
              <w:t>Content-Type</w:t>
            </w:r>
          </w:p>
        </w:tc>
        <w:tc>
          <w:tcPr>
            <w:tcW w:w="1985" w:type="dxa"/>
          </w:tcPr>
          <w:p w:rsidR="00DD7964" w:rsidRPr="000B63FD" w:rsidRDefault="00DD7964" w:rsidP="008F4A53">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DD7964" w:rsidRPr="000B63FD" w:rsidRDefault="00DD7964" w:rsidP="008F4A53">
            <w:pPr>
              <w:pStyle w:val="TAL"/>
              <w:rPr>
                <w:lang w:eastAsia="zh-CN"/>
              </w:rPr>
            </w:pPr>
            <w:r w:rsidRPr="000B63FD">
              <w:rPr>
                <w:lang w:eastAsia="zh-CN"/>
              </w:rPr>
              <w:t>This header is used to indicate the media type of the associated representation.</w:t>
            </w:r>
          </w:p>
        </w:tc>
      </w:tr>
      <w:tr w:rsidR="00DD7964" w:rsidRPr="000B63FD" w:rsidTr="008F4A53">
        <w:trPr>
          <w:cantSplit/>
        </w:trPr>
        <w:tc>
          <w:tcPr>
            <w:tcW w:w="2410" w:type="dxa"/>
          </w:tcPr>
          <w:p w:rsidR="00DD7964" w:rsidRPr="000B63FD" w:rsidRDefault="00DD7964" w:rsidP="008F4A53">
            <w:pPr>
              <w:pStyle w:val="TAL"/>
              <w:rPr>
                <w:lang w:eastAsia="zh-CN"/>
              </w:rPr>
            </w:pPr>
            <w:r w:rsidRPr="000B63FD">
              <w:rPr>
                <w:rFonts w:hint="eastAsia"/>
                <w:lang w:eastAsia="zh-CN"/>
              </w:rPr>
              <w:t>User-Agent</w:t>
            </w:r>
          </w:p>
        </w:tc>
        <w:tc>
          <w:tcPr>
            <w:tcW w:w="1985" w:type="dxa"/>
          </w:tcPr>
          <w:p w:rsidR="00DD7964" w:rsidRPr="000B63FD" w:rsidRDefault="00DD7964" w:rsidP="008F4A53">
            <w:pPr>
              <w:pStyle w:val="TAL"/>
              <w:rPr>
                <w:lang w:eastAsia="zh-CN"/>
              </w:rPr>
            </w:pPr>
            <w:r w:rsidRPr="000B63FD">
              <w:rPr>
                <w:rFonts w:hint="eastAsia"/>
                <w:lang w:eastAsia="zh-CN"/>
              </w:rPr>
              <w:t>IETF</w:t>
            </w:r>
            <w:r w:rsidRPr="000B63FD">
              <w:rPr>
                <w:lang w:val="en-US" w:eastAsia="zh-CN"/>
              </w:rPr>
              <w:t> </w:t>
            </w:r>
            <w:r w:rsidRPr="000B63FD">
              <w:rPr>
                <w:rFonts w:hint="eastAsia"/>
                <w:lang w:eastAsia="zh-CN"/>
              </w:rPr>
              <w:t>RFC</w:t>
            </w:r>
            <w:r w:rsidRPr="000B63FD">
              <w:rPr>
                <w:lang w:val="en-US" w:eastAsia="zh-CN"/>
              </w:rPr>
              <w:t> </w:t>
            </w:r>
            <w:r w:rsidRPr="000B63FD">
              <w:rPr>
                <w:rFonts w:hint="eastAsia"/>
                <w:lang w:eastAsia="zh-CN"/>
              </w:rPr>
              <w:t>7231</w:t>
            </w:r>
            <w:r w:rsidRPr="000B63FD">
              <w:rPr>
                <w:lang w:val="en-US" w:eastAsia="zh-CN"/>
              </w:rPr>
              <w:t> </w:t>
            </w:r>
            <w:r w:rsidRPr="000B63FD">
              <w:rPr>
                <w:rFonts w:hint="eastAsia"/>
                <w:lang w:eastAsia="zh-CN"/>
              </w:rPr>
              <w:t>[11]</w:t>
            </w:r>
          </w:p>
        </w:tc>
        <w:tc>
          <w:tcPr>
            <w:tcW w:w="5386" w:type="dxa"/>
          </w:tcPr>
          <w:p w:rsidR="00DD7964" w:rsidRPr="000B63FD" w:rsidRDefault="00DD7964" w:rsidP="008F4A53">
            <w:pPr>
              <w:pStyle w:val="TAL"/>
              <w:rPr>
                <w:lang w:eastAsia="zh-CN"/>
              </w:rPr>
            </w:pPr>
            <w:r w:rsidRPr="000B63FD">
              <w:rPr>
                <w:rFonts w:hint="eastAsia"/>
                <w:lang w:eastAsia="zh-CN"/>
              </w:rPr>
              <w:t>This header shall be mainly used to identify the NF type of the HTTP/2 client.</w:t>
            </w:r>
          </w:p>
          <w:p w:rsidR="00DD7964" w:rsidRPr="000B63FD" w:rsidRDefault="00DD7964" w:rsidP="008F4A53">
            <w:pPr>
              <w:rPr>
                <w:rFonts w:ascii="Arial" w:hAnsi="Arial"/>
                <w:sz w:val="18"/>
                <w:lang w:val="en-US" w:eastAsia="zh-CN"/>
              </w:rPr>
            </w:pPr>
            <w:r w:rsidRPr="000B63FD">
              <w:rPr>
                <w:rFonts w:ascii="Arial" w:hAnsi="Arial" w:hint="eastAsia"/>
                <w:sz w:val="18"/>
                <w:lang w:eastAsia="zh-CN"/>
              </w:rPr>
              <w:t xml:space="preserve">The pattern of the content should start with the </w:t>
            </w:r>
            <w:r w:rsidRPr="000B63FD">
              <w:rPr>
                <w:rFonts w:ascii="Arial" w:hAnsi="Arial"/>
                <w:sz w:val="18"/>
                <w:lang w:eastAsia="zh-CN"/>
              </w:rPr>
              <w:t>value</w:t>
            </w:r>
            <w:r w:rsidRPr="000B63FD">
              <w:rPr>
                <w:rFonts w:ascii="Arial" w:hAnsi="Arial" w:hint="eastAsia"/>
                <w:sz w:val="18"/>
                <w:lang w:eastAsia="zh-CN"/>
              </w:rPr>
              <w:t xml:space="preserve"> of NF type (e.g. </w:t>
            </w:r>
            <w:proofErr w:type="spellStart"/>
            <w:r w:rsidRPr="000B63FD">
              <w:rPr>
                <w:rFonts w:ascii="Arial" w:hAnsi="Arial" w:hint="eastAsia"/>
                <w:sz w:val="18"/>
                <w:lang w:eastAsia="zh-CN"/>
              </w:rPr>
              <w:t>udm</w:t>
            </w:r>
            <w:proofErr w:type="spellEnd"/>
            <w:r w:rsidRPr="000B63FD">
              <w:rPr>
                <w:rFonts w:ascii="Arial" w:hAnsi="Arial" w:hint="eastAsia"/>
                <w:sz w:val="18"/>
                <w:lang w:eastAsia="zh-CN"/>
              </w:rPr>
              <w:t>, see NOTE </w:t>
            </w:r>
            <w:r w:rsidRPr="000B63FD">
              <w:rPr>
                <w:rFonts w:ascii="Arial" w:hAnsi="Arial"/>
                <w:sz w:val="18"/>
                <w:lang w:eastAsia="zh-CN"/>
              </w:rPr>
              <w:t>1</w:t>
            </w:r>
            <w:r w:rsidRPr="000B63FD">
              <w:rPr>
                <w:rFonts w:ascii="Arial" w:hAnsi="Arial" w:hint="eastAsia"/>
                <w:sz w:val="18"/>
                <w:lang w:eastAsia="zh-CN"/>
              </w:rPr>
              <w:t xml:space="preserve">) and followed by a </w:t>
            </w:r>
            <w:r w:rsidRPr="000B63FD">
              <w:rPr>
                <w:rFonts w:ascii="Arial" w:hAnsi="Arial"/>
                <w:sz w:val="18"/>
                <w:lang w:eastAsia="zh-CN"/>
              </w:rPr>
              <w:t>"</w:t>
            </w:r>
            <w:r w:rsidRPr="000B63FD">
              <w:rPr>
                <w:rFonts w:ascii="Arial" w:hAnsi="Arial" w:hint="eastAsia"/>
                <w:sz w:val="18"/>
                <w:lang w:eastAsia="zh-CN"/>
              </w:rPr>
              <w:t>-</w:t>
            </w:r>
            <w:r w:rsidRPr="000B63FD">
              <w:rPr>
                <w:rFonts w:ascii="Arial" w:hAnsi="Arial"/>
                <w:sz w:val="18"/>
                <w:lang w:eastAsia="zh-CN"/>
              </w:rPr>
              <w:t>" and</w:t>
            </w:r>
            <w:r w:rsidRPr="000B63FD">
              <w:rPr>
                <w:rFonts w:ascii="Arial" w:hAnsi="Arial" w:hint="eastAsia"/>
                <w:sz w:val="18"/>
                <w:lang w:eastAsia="zh-CN"/>
              </w:rPr>
              <w:t xml:space="preserve"> any other specific information if needed afterwards.</w:t>
            </w:r>
          </w:p>
        </w:tc>
      </w:tr>
      <w:tr w:rsidR="00DD7964" w:rsidRPr="000B63FD" w:rsidTr="008F4A53">
        <w:trPr>
          <w:cantSplit/>
        </w:trPr>
        <w:tc>
          <w:tcPr>
            <w:tcW w:w="2410" w:type="dxa"/>
          </w:tcPr>
          <w:p w:rsidR="00DD7964" w:rsidRPr="000B63FD" w:rsidRDefault="00DD7964" w:rsidP="008F4A53">
            <w:pPr>
              <w:pStyle w:val="TAL"/>
              <w:rPr>
                <w:lang w:eastAsia="zh-CN"/>
              </w:rPr>
            </w:pPr>
            <w:r w:rsidRPr="000B63FD">
              <w:rPr>
                <w:rFonts w:hint="eastAsia"/>
                <w:lang w:eastAsia="zh-CN"/>
              </w:rPr>
              <w:t>Cache-Control</w:t>
            </w:r>
          </w:p>
        </w:tc>
        <w:tc>
          <w:tcPr>
            <w:tcW w:w="1985" w:type="dxa"/>
          </w:tcPr>
          <w:p w:rsidR="00DD7964" w:rsidRPr="000B63FD" w:rsidRDefault="00DD7964" w:rsidP="008F4A53">
            <w:pPr>
              <w:pStyle w:val="TAL"/>
              <w:rPr>
                <w:lang w:eastAsia="zh-CN"/>
              </w:rPr>
            </w:pPr>
            <w:r w:rsidRPr="000B63FD">
              <w:rPr>
                <w:rFonts w:hint="eastAsia"/>
                <w:lang w:eastAsia="zh-CN"/>
              </w:rPr>
              <w:t>IETF RFC 7234</w:t>
            </w:r>
            <w:r w:rsidRPr="000B63FD">
              <w:rPr>
                <w:lang w:eastAsia="zh-CN"/>
              </w:rPr>
              <w:t> [20]</w:t>
            </w:r>
          </w:p>
        </w:tc>
        <w:tc>
          <w:tcPr>
            <w:tcW w:w="5386" w:type="dxa"/>
          </w:tcPr>
          <w:p w:rsidR="00DD7964" w:rsidRPr="000B63FD" w:rsidRDefault="00DD7964" w:rsidP="008F4A53">
            <w:pPr>
              <w:pStyle w:val="TAL"/>
              <w:rPr>
                <w:lang w:eastAsia="zh-CN"/>
              </w:rPr>
            </w:pPr>
            <w:r w:rsidRPr="000B63FD">
              <w:rPr>
                <w:rFonts w:hint="eastAsia"/>
                <w:lang w:eastAsia="zh-CN"/>
              </w:rPr>
              <w:t xml:space="preserve">This header may be used in some HTTP/2 requests to provide the HTTP cache-control directives that the client is willing to accept from the </w:t>
            </w:r>
            <w:r w:rsidRPr="000B63FD">
              <w:rPr>
                <w:lang w:eastAsia="zh-CN"/>
              </w:rPr>
              <w:t>server.</w:t>
            </w:r>
          </w:p>
        </w:tc>
      </w:tr>
      <w:tr w:rsidR="00DD7964" w:rsidRPr="000B63FD" w:rsidTr="008F4A53">
        <w:trPr>
          <w:cantSplit/>
        </w:trPr>
        <w:tc>
          <w:tcPr>
            <w:tcW w:w="2410" w:type="dxa"/>
          </w:tcPr>
          <w:p w:rsidR="00DD7964" w:rsidRPr="000B63FD" w:rsidRDefault="00DD7964" w:rsidP="008F4A53">
            <w:pPr>
              <w:pStyle w:val="TAL"/>
              <w:rPr>
                <w:lang w:eastAsia="zh-CN"/>
              </w:rPr>
            </w:pPr>
            <w:r w:rsidRPr="000B63FD">
              <w:rPr>
                <w:lang w:eastAsia="zh-CN"/>
              </w:rPr>
              <w:t>If-Modified-Since</w:t>
            </w:r>
          </w:p>
        </w:tc>
        <w:tc>
          <w:tcPr>
            <w:tcW w:w="1985" w:type="dxa"/>
          </w:tcPr>
          <w:p w:rsidR="00DD7964" w:rsidRPr="000B63FD" w:rsidRDefault="00DD7964" w:rsidP="008F4A53">
            <w:pPr>
              <w:pStyle w:val="TAL"/>
              <w:rPr>
                <w:lang w:eastAsia="zh-CN"/>
              </w:rPr>
            </w:pPr>
            <w:r w:rsidRPr="000B63FD">
              <w:rPr>
                <w:lang w:eastAsia="zh-CN"/>
              </w:rPr>
              <w:t>IETF RFC 7232 [24]</w:t>
            </w:r>
          </w:p>
        </w:tc>
        <w:tc>
          <w:tcPr>
            <w:tcW w:w="5386" w:type="dxa"/>
          </w:tcPr>
          <w:p w:rsidR="00DD7964" w:rsidRPr="000B63FD" w:rsidRDefault="00DD7964" w:rsidP="008F4A53">
            <w:pPr>
              <w:pStyle w:val="TAL"/>
              <w:rPr>
                <w:lang w:eastAsia="zh-CN"/>
              </w:rPr>
            </w:pPr>
            <w:r w:rsidRPr="000B63FD">
              <w:rPr>
                <w:lang w:eastAsia="zh-CN"/>
              </w:rPr>
              <w:t>This header may be used in a conditional GET request, for server revalidation. This is used in conjunction with the Last-Modified server response header, to fetch content only if the content has been modified from the cached version.</w:t>
            </w:r>
          </w:p>
        </w:tc>
      </w:tr>
      <w:tr w:rsidR="00DD7964" w:rsidRPr="000B63FD" w:rsidTr="008F4A53">
        <w:trPr>
          <w:cantSplit/>
        </w:trPr>
        <w:tc>
          <w:tcPr>
            <w:tcW w:w="2410" w:type="dxa"/>
          </w:tcPr>
          <w:p w:rsidR="00DD7964" w:rsidRPr="000B63FD" w:rsidRDefault="00DD7964" w:rsidP="008F4A53">
            <w:pPr>
              <w:pStyle w:val="TAL"/>
              <w:rPr>
                <w:lang w:eastAsia="zh-CN"/>
              </w:rPr>
            </w:pPr>
            <w:r w:rsidRPr="000B63FD">
              <w:rPr>
                <w:lang w:eastAsia="zh-CN"/>
              </w:rPr>
              <w:t>If-None-Match</w:t>
            </w:r>
          </w:p>
        </w:tc>
        <w:tc>
          <w:tcPr>
            <w:tcW w:w="1985" w:type="dxa"/>
          </w:tcPr>
          <w:p w:rsidR="00DD7964" w:rsidRPr="000B63FD" w:rsidRDefault="00DD7964" w:rsidP="008F4A53">
            <w:pPr>
              <w:pStyle w:val="TAL"/>
              <w:rPr>
                <w:lang w:eastAsia="zh-CN"/>
              </w:rPr>
            </w:pPr>
            <w:r w:rsidRPr="000B63FD">
              <w:rPr>
                <w:lang w:eastAsia="zh-CN"/>
              </w:rPr>
              <w:t>IETF RFC 7232 [24]</w:t>
            </w:r>
          </w:p>
        </w:tc>
        <w:tc>
          <w:tcPr>
            <w:tcW w:w="5386" w:type="dxa"/>
          </w:tcPr>
          <w:p w:rsidR="00DD7964" w:rsidRPr="000B63FD" w:rsidRDefault="00DD7964" w:rsidP="008F4A53">
            <w:pPr>
              <w:pStyle w:val="TAL"/>
              <w:rPr>
                <w:lang w:eastAsia="zh-CN"/>
              </w:rPr>
            </w:pPr>
            <w:r w:rsidRPr="000B63FD">
              <w:rPr>
                <w:lang w:eastAsia="zh-CN"/>
              </w:rPr>
              <w:t xml:space="preserve">This header may be used in a conditional GET request. This is used in conjunction with the </w:t>
            </w:r>
            <w:proofErr w:type="spellStart"/>
            <w:r w:rsidRPr="000B63FD">
              <w:rPr>
                <w:lang w:eastAsia="zh-CN"/>
              </w:rPr>
              <w:t>ETag</w:t>
            </w:r>
            <w:proofErr w:type="spellEnd"/>
            <w:r w:rsidRPr="000B63FD">
              <w:rPr>
                <w:lang w:eastAsia="zh-CN"/>
              </w:rPr>
              <w:t xml:space="preserve"> server response header, to fetch content only if the tag value of the resource on the server differs from the tag value in the If-None-Match header.</w:t>
            </w:r>
          </w:p>
        </w:tc>
      </w:tr>
      <w:tr w:rsidR="00DD7964" w:rsidRPr="000B63FD" w:rsidTr="008F4A53">
        <w:trPr>
          <w:cantSplit/>
        </w:trPr>
        <w:tc>
          <w:tcPr>
            <w:tcW w:w="2410" w:type="dxa"/>
          </w:tcPr>
          <w:p w:rsidR="00DD7964" w:rsidRPr="000B63FD" w:rsidRDefault="00DD7964" w:rsidP="008F4A53">
            <w:pPr>
              <w:pStyle w:val="TAL"/>
              <w:rPr>
                <w:lang w:eastAsia="zh-CN"/>
              </w:rPr>
            </w:pPr>
            <w:r w:rsidRPr="000B63FD">
              <w:rPr>
                <w:rFonts w:hint="eastAsia"/>
                <w:lang w:eastAsia="zh-CN"/>
              </w:rPr>
              <w:t>If-Match</w:t>
            </w:r>
          </w:p>
        </w:tc>
        <w:tc>
          <w:tcPr>
            <w:tcW w:w="1985" w:type="dxa"/>
          </w:tcPr>
          <w:p w:rsidR="00DD7964" w:rsidRPr="000B63FD" w:rsidRDefault="00DD7964" w:rsidP="008F4A53">
            <w:pPr>
              <w:pStyle w:val="TAL"/>
              <w:rPr>
                <w:lang w:eastAsia="zh-CN"/>
              </w:rPr>
            </w:pPr>
            <w:r w:rsidRPr="000B63FD">
              <w:rPr>
                <w:lang w:eastAsia="zh-CN"/>
              </w:rPr>
              <w:t>IETF RFC 7232 [24]</w:t>
            </w:r>
          </w:p>
        </w:tc>
        <w:tc>
          <w:tcPr>
            <w:tcW w:w="5386" w:type="dxa"/>
          </w:tcPr>
          <w:p w:rsidR="00DD7964" w:rsidRPr="000B63FD" w:rsidRDefault="00DD7964" w:rsidP="008F4A53">
            <w:pPr>
              <w:pStyle w:val="TAL"/>
              <w:rPr>
                <w:lang w:eastAsia="zh-CN"/>
              </w:rPr>
            </w:pPr>
            <w:r w:rsidRPr="000B63FD">
              <w:rPr>
                <w:lang w:eastAsia="zh-CN"/>
              </w:rPr>
              <w:t xml:space="preserve">This header may be used in a conditional POST or PUT or DELETE or PATCH request. This is used in conjunction with the </w:t>
            </w:r>
            <w:proofErr w:type="spellStart"/>
            <w:r w:rsidRPr="000B63FD">
              <w:rPr>
                <w:lang w:eastAsia="zh-CN"/>
              </w:rPr>
              <w:t>ETag</w:t>
            </w:r>
            <w:proofErr w:type="spellEnd"/>
            <w:r w:rsidRPr="000B63FD">
              <w:rPr>
                <w:lang w:eastAsia="zh-CN"/>
              </w:rPr>
              <w:t xml:space="preserve"> server response header, to update / delete content only if the tag value of the resource on the server matches the tag value in the If-Match header.</w:t>
            </w:r>
          </w:p>
        </w:tc>
      </w:tr>
      <w:tr w:rsidR="00DD7964" w:rsidRPr="000B63FD" w:rsidTr="008F4A53">
        <w:trPr>
          <w:cantSplit/>
        </w:trPr>
        <w:tc>
          <w:tcPr>
            <w:tcW w:w="2410" w:type="dxa"/>
          </w:tcPr>
          <w:p w:rsidR="00DD7964" w:rsidRPr="000B63FD" w:rsidRDefault="00DD7964" w:rsidP="008F4A53">
            <w:pPr>
              <w:pStyle w:val="TAL"/>
              <w:rPr>
                <w:lang w:eastAsia="zh-CN"/>
              </w:rPr>
            </w:pPr>
            <w:r w:rsidRPr="000B63FD">
              <w:rPr>
                <w:rFonts w:hint="eastAsia"/>
                <w:lang w:eastAsia="zh-CN"/>
              </w:rPr>
              <w:t>Via</w:t>
            </w:r>
          </w:p>
        </w:tc>
        <w:tc>
          <w:tcPr>
            <w:tcW w:w="1985" w:type="dxa"/>
          </w:tcPr>
          <w:p w:rsidR="00DD7964" w:rsidRPr="000B63FD" w:rsidRDefault="00DD7964" w:rsidP="008F4A53">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rsidR="00DD7964" w:rsidRPr="000B63FD" w:rsidRDefault="00DD7964" w:rsidP="008F4A53">
            <w:pPr>
              <w:pStyle w:val="TAL"/>
              <w:rPr>
                <w:lang w:eastAsia="zh-CN"/>
              </w:rPr>
            </w:pPr>
            <w:r w:rsidRPr="000B63FD">
              <w:rPr>
                <w:rFonts w:hint="eastAsia"/>
                <w:lang w:eastAsia="zh-CN"/>
              </w:rPr>
              <w:t xml:space="preserve">This header </w:t>
            </w:r>
            <w:r w:rsidRPr="000B63FD">
              <w:rPr>
                <w:lang w:eastAsia="zh-CN"/>
              </w:rPr>
              <w:t>shall be inserted by HTTP proxies.</w:t>
            </w:r>
          </w:p>
        </w:tc>
      </w:tr>
      <w:tr w:rsidR="00DD7964" w:rsidRPr="000B63FD" w:rsidTr="008F4A53">
        <w:trPr>
          <w:cantSplit/>
        </w:trPr>
        <w:tc>
          <w:tcPr>
            <w:tcW w:w="2410" w:type="dxa"/>
          </w:tcPr>
          <w:p w:rsidR="00DD7964" w:rsidRPr="000B63FD" w:rsidRDefault="00DD7964" w:rsidP="008F4A53">
            <w:pPr>
              <w:pStyle w:val="TAL"/>
              <w:rPr>
                <w:lang w:eastAsia="zh-CN"/>
              </w:rPr>
            </w:pPr>
            <w:r w:rsidRPr="000B63FD">
              <w:rPr>
                <w:rFonts w:hint="eastAsia"/>
                <w:lang w:eastAsia="zh-CN"/>
              </w:rPr>
              <w:t>Authorization</w:t>
            </w:r>
          </w:p>
        </w:tc>
        <w:tc>
          <w:tcPr>
            <w:tcW w:w="1985" w:type="dxa"/>
          </w:tcPr>
          <w:p w:rsidR="00DD7964" w:rsidRPr="000B63FD" w:rsidRDefault="00DD7964" w:rsidP="008F4A53">
            <w:pPr>
              <w:pStyle w:val="TAL"/>
              <w:rPr>
                <w:lang w:eastAsia="zh-CN"/>
              </w:rPr>
            </w:pPr>
            <w:r w:rsidRPr="000B63FD">
              <w:rPr>
                <w:rFonts w:hint="eastAsia"/>
                <w:lang w:eastAsia="zh-CN"/>
              </w:rPr>
              <w:t>IETF RFC </w:t>
            </w:r>
            <w:r w:rsidRPr="000B63FD">
              <w:rPr>
                <w:lang w:eastAsia="zh-CN"/>
              </w:rPr>
              <w:t>7235 [21]</w:t>
            </w:r>
          </w:p>
        </w:tc>
        <w:tc>
          <w:tcPr>
            <w:tcW w:w="5386" w:type="dxa"/>
          </w:tcPr>
          <w:p w:rsidR="00DD7964" w:rsidRPr="000B63FD" w:rsidRDefault="00DD7964" w:rsidP="008F4A53">
            <w:pPr>
              <w:pStyle w:val="TAL"/>
              <w:rPr>
                <w:lang w:eastAsia="zh-CN"/>
              </w:rPr>
            </w:pPr>
            <w:r w:rsidRPr="000B63FD">
              <w:rPr>
                <w:lang w:eastAsia="zh-CN"/>
              </w:rPr>
              <w:t xml:space="preserve">This header shall be used if OAuth 2.0 based access authorization with "Client Credentials" grant type is used as specified in </w:t>
            </w:r>
            <w:proofErr w:type="spellStart"/>
            <w:r w:rsidRPr="000B63FD">
              <w:rPr>
                <w:lang w:eastAsia="zh-CN"/>
              </w:rPr>
              <w:t>subclause</w:t>
            </w:r>
            <w:proofErr w:type="spellEnd"/>
            <w:r w:rsidRPr="000B63FD">
              <w:rPr>
                <w:lang w:eastAsia="zh-CN"/>
              </w:rPr>
              <w:t xml:space="preserve"> 13.4.1 of 3GPP TS  33.501 [17], clause 7 of IETF RFC 6749 [22] and IETF RFC 6750 [23].</w:t>
            </w:r>
          </w:p>
        </w:tc>
      </w:tr>
      <w:tr w:rsidR="00DD7964" w:rsidRPr="000B63FD" w:rsidTr="008F4A53">
        <w:trPr>
          <w:cantSplit/>
        </w:trPr>
        <w:tc>
          <w:tcPr>
            <w:tcW w:w="9781" w:type="dxa"/>
            <w:gridSpan w:val="3"/>
          </w:tcPr>
          <w:p w:rsidR="00DD7964" w:rsidRPr="000B63FD" w:rsidRDefault="00DD7964" w:rsidP="008F4A53">
            <w:pPr>
              <w:pStyle w:val="TAL"/>
              <w:rPr>
                <w:lang w:eastAsia="zh-CN"/>
              </w:rPr>
            </w:pPr>
            <w:r w:rsidRPr="000B63FD">
              <w:rPr>
                <w:rFonts w:hint="eastAsia"/>
              </w:rPr>
              <w:t>NOTE</w:t>
            </w:r>
            <w:r w:rsidRPr="000B63FD">
              <w:t> 1</w:t>
            </w:r>
            <w:r w:rsidRPr="000B63FD">
              <w:rPr>
                <w:rFonts w:hint="eastAsia"/>
              </w:rPr>
              <w:t>:</w:t>
            </w:r>
            <w:r w:rsidRPr="000B63FD">
              <w:rPr>
                <w:rFonts w:hint="eastAsia"/>
              </w:rPr>
              <w:tab/>
              <w:t xml:space="preserve">The value of NF type in the User-Agent header shall comply with the </w:t>
            </w:r>
            <w:r w:rsidRPr="000B63FD">
              <w:t xml:space="preserve">enumeration value </w:t>
            </w:r>
            <w:r w:rsidRPr="000B63FD">
              <w:rPr>
                <w:rFonts w:hint="eastAsia"/>
              </w:rPr>
              <w:t>of</w:t>
            </w:r>
            <w:r w:rsidRPr="000B63FD">
              <w:t xml:space="preserve"> Table 6.1.6.3.3-1 </w:t>
            </w:r>
            <w:r w:rsidRPr="000B63FD">
              <w:rPr>
                <w:rFonts w:hint="eastAsia"/>
              </w:rPr>
              <w:t>in 3GPP </w:t>
            </w:r>
            <w:r w:rsidRPr="000B63FD">
              <w:t>TS 29.510 [8].</w:t>
            </w:r>
          </w:p>
        </w:tc>
      </w:tr>
    </w:tbl>
    <w:p w:rsidR="00DD7964" w:rsidRPr="000B63FD" w:rsidRDefault="00DD7964" w:rsidP="00DD7964">
      <w:pPr>
        <w:rPr>
          <w:lang w:eastAsia="zh-CN"/>
        </w:rPr>
      </w:pPr>
    </w:p>
    <w:p w:rsidR="00DD7964" w:rsidRPr="000B63FD" w:rsidRDefault="00DD7964" w:rsidP="00DD7964">
      <w:pPr>
        <w:pStyle w:val="TH"/>
      </w:pPr>
      <w:r w:rsidRPr="000B63FD">
        <w:lastRenderedPageBreak/>
        <w:t>Table 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DD7964" w:rsidRPr="000B63FD" w:rsidTr="008F4A53">
        <w:trPr>
          <w:cantSplit/>
        </w:trPr>
        <w:tc>
          <w:tcPr>
            <w:tcW w:w="2410" w:type="dxa"/>
            <w:shd w:val="clear" w:color="auto" w:fill="E0E0E0"/>
          </w:tcPr>
          <w:p w:rsidR="00DD7964" w:rsidRPr="000B63FD" w:rsidRDefault="00DD7964" w:rsidP="008F4A53">
            <w:pPr>
              <w:pStyle w:val="TAH"/>
            </w:pPr>
            <w:r w:rsidRPr="000B63FD">
              <w:t>Name</w:t>
            </w:r>
          </w:p>
        </w:tc>
        <w:tc>
          <w:tcPr>
            <w:tcW w:w="1985" w:type="dxa"/>
            <w:shd w:val="clear" w:color="auto" w:fill="E0E0E0"/>
          </w:tcPr>
          <w:p w:rsidR="00DD7964" w:rsidRPr="000B63FD" w:rsidRDefault="00DD7964" w:rsidP="008F4A53">
            <w:pPr>
              <w:pStyle w:val="TAH"/>
            </w:pPr>
            <w:r w:rsidRPr="000B63FD">
              <w:t>Reference</w:t>
            </w:r>
          </w:p>
        </w:tc>
        <w:tc>
          <w:tcPr>
            <w:tcW w:w="5386" w:type="dxa"/>
            <w:shd w:val="clear" w:color="auto" w:fill="E0E0E0"/>
          </w:tcPr>
          <w:p w:rsidR="00DD7964" w:rsidRPr="000B63FD" w:rsidRDefault="00DD7964" w:rsidP="008F4A53">
            <w:pPr>
              <w:pStyle w:val="TAH"/>
              <w:rPr>
                <w:rFonts w:eastAsia="Batang"/>
                <w:lang w:eastAsia="ko-KR"/>
              </w:rPr>
            </w:pPr>
            <w:r w:rsidRPr="000B63FD">
              <w:t>Description</w:t>
            </w:r>
          </w:p>
        </w:tc>
      </w:tr>
      <w:tr w:rsidR="00DD7964" w:rsidRPr="000B63FD" w:rsidTr="008F4A53">
        <w:trPr>
          <w:cantSplit/>
        </w:trPr>
        <w:tc>
          <w:tcPr>
            <w:tcW w:w="2410" w:type="dxa"/>
          </w:tcPr>
          <w:p w:rsidR="00DD7964" w:rsidRPr="000B63FD" w:rsidRDefault="00DD7964" w:rsidP="008F4A53">
            <w:pPr>
              <w:pStyle w:val="TAL"/>
              <w:rPr>
                <w:lang w:eastAsia="zh-CN"/>
              </w:rPr>
            </w:pPr>
            <w:r w:rsidRPr="000B63FD">
              <w:t>Content-Length</w:t>
            </w:r>
          </w:p>
        </w:tc>
        <w:tc>
          <w:tcPr>
            <w:tcW w:w="1985" w:type="dxa"/>
          </w:tcPr>
          <w:p w:rsidR="00DD7964" w:rsidRPr="000B63FD" w:rsidRDefault="00DD7964" w:rsidP="008F4A53">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rsidR="00DD7964" w:rsidRPr="000B63FD" w:rsidRDefault="00DD7964" w:rsidP="008F4A53">
            <w:pPr>
              <w:pStyle w:val="TAL"/>
              <w:rPr>
                <w:lang w:eastAsia="zh-CN"/>
              </w:rPr>
            </w:pPr>
            <w:r w:rsidRPr="000B63FD">
              <w:rPr>
                <w:lang w:eastAsia="zh-CN"/>
              </w:rPr>
              <w:t>This header may be used to provide the anticipated size, as a decimal number of octets, for a potential payload body.</w:t>
            </w:r>
          </w:p>
        </w:tc>
      </w:tr>
      <w:tr w:rsidR="00DD7964" w:rsidRPr="000B63FD" w:rsidTr="008F4A53">
        <w:trPr>
          <w:cantSplit/>
        </w:trPr>
        <w:tc>
          <w:tcPr>
            <w:tcW w:w="2410" w:type="dxa"/>
          </w:tcPr>
          <w:p w:rsidR="00DD7964" w:rsidRPr="000B63FD" w:rsidRDefault="00DD7964" w:rsidP="008F4A53">
            <w:pPr>
              <w:pStyle w:val="TAL"/>
            </w:pPr>
            <w:r w:rsidRPr="000B63FD">
              <w:t>Content-Type</w:t>
            </w:r>
          </w:p>
        </w:tc>
        <w:tc>
          <w:tcPr>
            <w:tcW w:w="1985" w:type="dxa"/>
          </w:tcPr>
          <w:p w:rsidR="00DD7964" w:rsidRPr="000B63FD" w:rsidRDefault="00DD7964" w:rsidP="008F4A53">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DD7964" w:rsidRPr="000B63FD" w:rsidRDefault="00DD7964" w:rsidP="008F4A53">
            <w:pPr>
              <w:pStyle w:val="TAL"/>
              <w:rPr>
                <w:lang w:eastAsia="zh-CN"/>
              </w:rPr>
            </w:pPr>
            <w:r w:rsidRPr="000B63FD">
              <w:rPr>
                <w:lang w:eastAsia="zh-CN"/>
              </w:rPr>
              <w:t>This header shall be used to indicate the media type of the associated representation.</w:t>
            </w:r>
          </w:p>
        </w:tc>
      </w:tr>
      <w:tr w:rsidR="00DD7964" w:rsidRPr="000B63FD" w:rsidTr="008F4A53">
        <w:trPr>
          <w:cantSplit/>
        </w:trPr>
        <w:tc>
          <w:tcPr>
            <w:tcW w:w="2410" w:type="dxa"/>
          </w:tcPr>
          <w:p w:rsidR="00DD7964" w:rsidRPr="000B63FD" w:rsidRDefault="00DD7964" w:rsidP="008F4A53">
            <w:pPr>
              <w:pStyle w:val="TAL"/>
              <w:rPr>
                <w:lang w:eastAsia="zh-CN"/>
              </w:rPr>
            </w:pPr>
            <w:r w:rsidRPr="000B63FD">
              <w:rPr>
                <w:rFonts w:hint="eastAsia"/>
                <w:lang w:eastAsia="zh-CN"/>
              </w:rPr>
              <w:t>Location</w:t>
            </w:r>
          </w:p>
        </w:tc>
        <w:tc>
          <w:tcPr>
            <w:tcW w:w="1985" w:type="dxa"/>
          </w:tcPr>
          <w:p w:rsidR="00DD7964" w:rsidRPr="000B63FD" w:rsidRDefault="00DD7964" w:rsidP="008F4A53">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DD7964" w:rsidRPr="000B63FD" w:rsidRDefault="00DD7964" w:rsidP="008F4A53">
            <w:pPr>
              <w:pStyle w:val="TAL"/>
              <w:rPr>
                <w:lang w:eastAsia="zh-CN"/>
              </w:rPr>
            </w:pPr>
            <w:r w:rsidRPr="000B63FD">
              <w:rPr>
                <w:rFonts w:hint="eastAsia"/>
                <w:lang w:eastAsia="zh-CN"/>
              </w:rPr>
              <w:t xml:space="preserve">This header </w:t>
            </w:r>
            <w:r w:rsidRPr="000B63FD">
              <w:rPr>
                <w:lang w:eastAsia="zh-CN"/>
              </w:rPr>
              <w:t>may be</w:t>
            </w:r>
            <w:r w:rsidRPr="000B63FD">
              <w:rPr>
                <w:rFonts w:hint="eastAsia"/>
                <w:lang w:eastAsia="zh-CN"/>
              </w:rPr>
              <w:t xml:space="preserve"> used in some responses to refer to a specific resource in relation to the response.</w:t>
            </w:r>
          </w:p>
        </w:tc>
      </w:tr>
      <w:tr w:rsidR="00DD7964" w:rsidRPr="000B63FD" w:rsidTr="008F4A53">
        <w:trPr>
          <w:cantSplit/>
        </w:trPr>
        <w:tc>
          <w:tcPr>
            <w:tcW w:w="2410" w:type="dxa"/>
          </w:tcPr>
          <w:p w:rsidR="00DD7964" w:rsidRPr="000B63FD" w:rsidRDefault="00DD7964" w:rsidP="008F4A53">
            <w:pPr>
              <w:pStyle w:val="TAL"/>
              <w:rPr>
                <w:lang w:eastAsia="zh-CN"/>
              </w:rPr>
            </w:pPr>
            <w:r w:rsidRPr="000B63FD">
              <w:rPr>
                <w:lang w:eastAsia="zh-CN"/>
              </w:rPr>
              <w:t>Retry-After</w:t>
            </w:r>
          </w:p>
        </w:tc>
        <w:tc>
          <w:tcPr>
            <w:tcW w:w="1985" w:type="dxa"/>
          </w:tcPr>
          <w:p w:rsidR="00DD7964" w:rsidRPr="000B63FD" w:rsidRDefault="00DD7964" w:rsidP="008F4A53">
            <w:pPr>
              <w:pStyle w:val="TAL"/>
              <w:rPr>
                <w:lang w:eastAsia="zh-CN"/>
              </w:rPr>
            </w:pPr>
            <w:r w:rsidRPr="000B63FD">
              <w:rPr>
                <w:lang w:eastAsia="zh-CN"/>
              </w:rPr>
              <w:t>IETF RFC 7231 [11]</w:t>
            </w:r>
          </w:p>
        </w:tc>
        <w:tc>
          <w:tcPr>
            <w:tcW w:w="5386" w:type="dxa"/>
          </w:tcPr>
          <w:p w:rsidR="00DD7964" w:rsidRPr="000B63FD" w:rsidRDefault="00DD7964" w:rsidP="008F4A53">
            <w:pPr>
              <w:pStyle w:val="TAL"/>
              <w:rPr>
                <w:lang w:eastAsia="zh-CN"/>
              </w:rPr>
            </w:pPr>
            <w:r w:rsidRPr="000B63FD">
              <w:rPr>
                <w:lang w:eastAsia="zh-CN"/>
              </w:rPr>
              <w:t>This header may be used in some responses to indicate how long the user agent ought to wait before making a follow-up request.</w:t>
            </w:r>
          </w:p>
        </w:tc>
      </w:tr>
      <w:tr w:rsidR="00DD7964" w:rsidRPr="000B63FD" w:rsidTr="008F4A53">
        <w:trPr>
          <w:cantSplit/>
        </w:trPr>
        <w:tc>
          <w:tcPr>
            <w:tcW w:w="2410" w:type="dxa"/>
          </w:tcPr>
          <w:p w:rsidR="00DD7964" w:rsidRPr="000B63FD" w:rsidRDefault="00DD7964" w:rsidP="008F4A53">
            <w:pPr>
              <w:pStyle w:val="TAL"/>
              <w:rPr>
                <w:lang w:eastAsia="zh-CN"/>
              </w:rPr>
            </w:pPr>
            <w:r w:rsidRPr="000B63FD">
              <w:rPr>
                <w:rFonts w:hint="eastAsia"/>
                <w:lang w:eastAsia="zh-CN"/>
              </w:rPr>
              <w:t>Content-Encoding</w:t>
            </w:r>
          </w:p>
        </w:tc>
        <w:tc>
          <w:tcPr>
            <w:tcW w:w="1985" w:type="dxa"/>
          </w:tcPr>
          <w:p w:rsidR="00DD7964" w:rsidRPr="000B63FD" w:rsidRDefault="00DD7964" w:rsidP="008F4A53">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DD7964" w:rsidRPr="000B63FD" w:rsidRDefault="00DD7964" w:rsidP="00DD7964">
            <w:pPr>
              <w:pStyle w:val="TAL"/>
              <w:rPr>
                <w:lang w:eastAsia="zh-CN"/>
              </w:rPr>
            </w:pPr>
            <w:r w:rsidRPr="000B63FD">
              <w:rPr>
                <w:rFonts w:hint="eastAsia"/>
                <w:lang w:eastAsia="zh-CN"/>
              </w:rPr>
              <w:t xml:space="preserve">This header may be used in some responses to indicate to the HTTP/2 client the content encodings </w:t>
            </w:r>
            <w:r w:rsidRPr="000B63FD">
              <w:rPr>
                <w:lang w:eastAsia="zh-CN"/>
              </w:rPr>
              <w:t>(</w:t>
            </w:r>
            <w:proofErr w:type="spellStart"/>
            <w:r w:rsidRPr="000B63FD">
              <w:rPr>
                <w:lang w:eastAsia="zh-CN"/>
              </w:rPr>
              <w:t>e.g</w:t>
            </w:r>
            <w:proofErr w:type="spellEnd"/>
            <w:r w:rsidRPr="000B63FD">
              <w:rPr>
                <w:lang w:eastAsia="zh-CN"/>
              </w:rPr>
              <w:t xml:space="preserve"> </w:t>
            </w:r>
            <w:proofErr w:type="spellStart"/>
            <w:r w:rsidRPr="000B63FD">
              <w:rPr>
                <w:lang w:eastAsia="zh-CN"/>
              </w:rPr>
              <w:t>gzip</w:t>
            </w:r>
            <w:proofErr w:type="spellEnd"/>
            <w:r w:rsidRPr="000B63FD">
              <w:rPr>
                <w:lang w:eastAsia="zh-CN"/>
              </w:rPr>
              <w:t xml:space="preserve">) </w:t>
            </w:r>
            <w:r w:rsidRPr="000B63FD">
              <w:rPr>
                <w:rFonts w:hint="eastAsia"/>
                <w:lang w:eastAsia="zh-CN"/>
              </w:rPr>
              <w:t xml:space="preserve">applied to the </w:t>
            </w:r>
            <w:del w:id="4" w:author="LDub" w:date="2018-10-02T17:09:00Z">
              <w:r w:rsidRPr="000B63FD" w:rsidDel="00DD7964">
                <w:rPr>
                  <w:rFonts w:hint="eastAsia"/>
                  <w:lang w:eastAsia="zh-CN"/>
                </w:rPr>
                <w:delText>response body</w:delText>
              </w:r>
            </w:del>
            <w:ins w:id="5" w:author="LDub" w:date="2018-10-02T17:09:00Z">
              <w:r>
                <w:rPr>
                  <w:lang w:eastAsia="zh-CN"/>
                </w:rPr>
                <w:t>representation</w:t>
              </w:r>
            </w:ins>
            <w:r w:rsidRPr="000B63FD">
              <w:rPr>
                <w:rFonts w:hint="eastAsia"/>
                <w:lang w:eastAsia="zh-CN"/>
              </w:rPr>
              <w:t xml:space="preserve"> </w:t>
            </w:r>
            <w:r w:rsidRPr="000B63FD">
              <w:rPr>
                <w:lang w:eastAsia="zh-CN"/>
              </w:rPr>
              <w:t>beyond those inherent in the media type.</w:t>
            </w:r>
          </w:p>
        </w:tc>
      </w:tr>
      <w:tr w:rsidR="00DD7964" w:rsidRPr="000B63FD" w:rsidTr="008F4A53">
        <w:trPr>
          <w:cantSplit/>
        </w:trPr>
        <w:tc>
          <w:tcPr>
            <w:tcW w:w="2410" w:type="dxa"/>
          </w:tcPr>
          <w:p w:rsidR="00DD7964" w:rsidRPr="000B63FD" w:rsidRDefault="00DD7964" w:rsidP="008F4A53">
            <w:pPr>
              <w:pStyle w:val="TAL"/>
              <w:rPr>
                <w:lang w:eastAsia="zh-CN"/>
              </w:rPr>
            </w:pPr>
            <w:r w:rsidRPr="000B63FD">
              <w:rPr>
                <w:rFonts w:hint="eastAsia"/>
                <w:lang w:eastAsia="zh-CN"/>
              </w:rPr>
              <w:t>Cache-Control</w:t>
            </w:r>
          </w:p>
        </w:tc>
        <w:tc>
          <w:tcPr>
            <w:tcW w:w="1985" w:type="dxa"/>
          </w:tcPr>
          <w:p w:rsidR="00DD7964" w:rsidRPr="000B63FD" w:rsidRDefault="00DD7964" w:rsidP="008F4A53">
            <w:pPr>
              <w:pStyle w:val="TAL"/>
              <w:rPr>
                <w:lang w:eastAsia="zh-CN"/>
              </w:rPr>
            </w:pPr>
            <w:r w:rsidRPr="000B63FD">
              <w:rPr>
                <w:rFonts w:hint="eastAsia"/>
                <w:lang w:eastAsia="zh-CN"/>
              </w:rPr>
              <w:t>IETF RFC 7234</w:t>
            </w:r>
            <w:r w:rsidRPr="000B63FD">
              <w:rPr>
                <w:lang w:eastAsia="zh-CN"/>
              </w:rPr>
              <w:t> [20]</w:t>
            </w:r>
          </w:p>
        </w:tc>
        <w:tc>
          <w:tcPr>
            <w:tcW w:w="5386" w:type="dxa"/>
          </w:tcPr>
          <w:p w:rsidR="00DD7964" w:rsidRPr="000B63FD" w:rsidRDefault="00DD7964" w:rsidP="008F4A53">
            <w:pPr>
              <w:pStyle w:val="TAL"/>
              <w:rPr>
                <w:lang w:eastAsia="zh-CN"/>
              </w:rPr>
            </w:pPr>
            <w:r w:rsidRPr="000B63FD">
              <w:rPr>
                <w:rFonts w:hint="eastAsia"/>
                <w:lang w:eastAsia="zh-CN"/>
              </w:rPr>
              <w:t xml:space="preserve">This header </w:t>
            </w:r>
            <w:r w:rsidRPr="000B63FD">
              <w:rPr>
                <w:lang w:eastAsia="zh-CN"/>
              </w:rPr>
              <w:t>may be</w:t>
            </w:r>
            <w:r w:rsidRPr="000B63FD">
              <w:rPr>
                <w:rFonts w:hint="eastAsia"/>
                <w:lang w:eastAsia="zh-CN"/>
              </w:rPr>
              <w:t xml:space="preserve"> used in some responses </w:t>
            </w:r>
            <w:r w:rsidRPr="000B63FD">
              <w:rPr>
                <w:lang w:eastAsia="zh-CN"/>
              </w:rPr>
              <w:t xml:space="preserve">(e.g. NRF responses to queries) </w:t>
            </w:r>
            <w:r w:rsidRPr="000B63FD">
              <w:rPr>
                <w:rFonts w:hint="eastAsia"/>
                <w:lang w:eastAsia="zh-CN"/>
              </w:rPr>
              <w:t xml:space="preserve">to </w:t>
            </w:r>
            <w:r w:rsidRPr="000B63FD">
              <w:rPr>
                <w:lang w:eastAsia="zh-CN"/>
              </w:rPr>
              <w:t>provide HTTP response cache control directives.</w:t>
            </w:r>
            <w:r w:rsidRPr="000B63FD">
              <w:rPr>
                <w:rFonts w:hint="eastAsia"/>
                <w:lang w:eastAsia="zh-CN"/>
              </w:rPr>
              <w:t xml:space="preserve"> </w:t>
            </w:r>
            <w:r w:rsidRPr="000B63FD">
              <w:rPr>
                <w:lang w:eastAsia="zh-CN"/>
              </w:rPr>
              <w:t>The cache directives "no-cache", "no-store", "max-age" and "must-revalidate" values shall be supported.</w:t>
            </w:r>
          </w:p>
        </w:tc>
      </w:tr>
      <w:tr w:rsidR="00DD7964" w:rsidRPr="000B63FD" w:rsidTr="008F4A53">
        <w:trPr>
          <w:cantSplit/>
        </w:trPr>
        <w:tc>
          <w:tcPr>
            <w:tcW w:w="2410" w:type="dxa"/>
          </w:tcPr>
          <w:p w:rsidR="00DD7964" w:rsidRPr="000B63FD" w:rsidRDefault="00DD7964" w:rsidP="008F4A53">
            <w:pPr>
              <w:pStyle w:val="TAL"/>
              <w:rPr>
                <w:lang w:eastAsia="zh-CN"/>
              </w:rPr>
            </w:pPr>
            <w:r w:rsidRPr="000B63FD">
              <w:rPr>
                <w:lang w:eastAsia="zh-CN"/>
              </w:rPr>
              <w:t>Age</w:t>
            </w:r>
          </w:p>
        </w:tc>
        <w:tc>
          <w:tcPr>
            <w:tcW w:w="1985" w:type="dxa"/>
          </w:tcPr>
          <w:p w:rsidR="00DD7964" w:rsidRPr="000B63FD" w:rsidRDefault="00DD7964" w:rsidP="008F4A53">
            <w:pPr>
              <w:pStyle w:val="TAL"/>
              <w:rPr>
                <w:lang w:eastAsia="zh-CN"/>
              </w:rPr>
            </w:pPr>
            <w:r w:rsidRPr="000B63FD">
              <w:rPr>
                <w:rFonts w:hint="eastAsia"/>
                <w:lang w:eastAsia="zh-CN"/>
              </w:rPr>
              <w:t>IETF RFC 7234</w:t>
            </w:r>
            <w:r w:rsidRPr="000B63FD">
              <w:rPr>
                <w:lang w:eastAsia="zh-CN"/>
              </w:rPr>
              <w:t> [20]</w:t>
            </w:r>
          </w:p>
        </w:tc>
        <w:tc>
          <w:tcPr>
            <w:tcW w:w="5386" w:type="dxa"/>
          </w:tcPr>
          <w:p w:rsidR="00DD7964" w:rsidRPr="000B63FD" w:rsidRDefault="00DD7964" w:rsidP="008F4A53">
            <w:pPr>
              <w:pStyle w:val="TAL"/>
              <w:rPr>
                <w:lang w:eastAsia="zh-CN"/>
              </w:rPr>
            </w:pPr>
            <w:r w:rsidRPr="000B63FD">
              <w:rPr>
                <w:rFonts w:hint="eastAsia"/>
                <w:lang w:eastAsia="zh-CN"/>
              </w:rPr>
              <w:t xml:space="preserve">This header </w:t>
            </w:r>
            <w:r w:rsidRPr="000B63FD">
              <w:rPr>
                <w:lang w:eastAsia="zh-CN"/>
              </w:rPr>
              <w:t>may be inserted by HTTP proxies when returning a cached response. The "Age" header field conveys the sender's estimate of the amount of</w:t>
            </w:r>
            <w:r w:rsidRPr="000B63FD">
              <w:rPr>
                <w:rFonts w:hint="eastAsia"/>
                <w:lang w:eastAsia="zh-CN"/>
              </w:rPr>
              <w:t xml:space="preserve"> </w:t>
            </w:r>
            <w:r w:rsidRPr="000B63FD">
              <w:rPr>
                <w:lang w:eastAsia="zh-CN"/>
              </w:rPr>
              <w:t>time since the response was generated or successfully validated at</w:t>
            </w:r>
            <w:r w:rsidRPr="000B63FD">
              <w:rPr>
                <w:rFonts w:hint="eastAsia"/>
                <w:lang w:eastAsia="zh-CN"/>
              </w:rPr>
              <w:t xml:space="preserve"> </w:t>
            </w:r>
            <w:r w:rsidRPr="000B63FD">
              <w:rPr>
                <w:lang w:eastAsia="zh-CN"/>
              </w:rPr>
              <w:t>the origin server. The presence of an Age header field implies that the response was not</w:t>
            </w:r>
            <w:r w:rsidRPr="000B63FD">
              <w:rPr>
                <w:rFonts w:hint="eastAsia"/>
                <w:lang w:eastAsia="zh-CN"/>
              </w:rPr>
              <w:t xml:space="preserve"> </w:t>
            </w:r>
            <w:r w:rsidRPr="000B63FD">
              <w:rPr>
                <w:lang w:eastAsia="zh-CN"/>
              </w:rPr>
              <w:t>generated or validated by the origin server for this request.</w:t>
            </w:r>
          </w:p>
        </w:tc>
      </w:tr>
      <w:tr w:rsidR="00DD7964" w:rsidRPr="000B63FD" w:rsidTr="008F4A53">
        <w:trPr>
          <w:cantSplit/>
        </w:trPr>
        <w:tc>
          <w:tcPr>
            <w:tcW w:w="2410" w:type="dxa"/>
          </w:tcPr>
          <w:p w:rsidR="00DD7964" w:rsidRPr="000B63FD" w:rsidRDefault="00DD7964" w:rsidP="008F4A53">
            <w:pPr>
              <w:pStyle w:val="TAL"/>
              <w:rPr>
                <w:lang w:eastAsia="zh-CN"/>
              </w:rPr>
            </w:pPr>
            <w:r w:rsidRPr="000B63FD">
              <w:rPr>
                <w:lang w:eastAsia="zh-CN"/>
              </w:rPr>
              <w:t>Last-Modified</w:t>
            </w:r>
          </w:p>
        </w:tc>
        <w:tc>
          <w:tcPr>
            <w:tcW w:w="1985" w:type="dxa"/>
          </w:tcPr>
          <w:p w:rsidR="00DD7964" w:rsidRPr="000B63FD" w:rsidRDefault="00DD7964" w:rsidP="008F4A53">
            <w:pPr>
              <w:pStyle w:val="TAL"/>
              <w:rPr>
                <w:lang w:eastAsia="zh-CN"/>
              </w:rPr>
            </w:pPr>
            <w:r w:rsidRPr="000B63FD">
              <w:rPr>
                <w:lang w:eastAsia="zh-CN"/>
              </w:rPr>
              <w:t>IETF RFC 7232 [24]</w:t>
            </w:r>
          </w:p>
        </w:tc>
        <w:tc>
          <w:tcPr>
            <w:tcW w:w="5386" w:type="dxa"/>
          </w:tcPr>
          <w:p w:rsidR="00DD7964" w:rsidRPr="000B63FD" w:rsidRDefault="00DD7964" w:rsidP="008F4A53">
            <w:pPr>
              <w:pStyle w:val="TAL"/>
              <w:rPr>
                <w:lang w:eastAsia="zh-CN"/>
              </w:rPr>
            </w:pPr>
            <w:r w:rsidRPr="000B63FD">
              <w:rPr>
                <w:lang w:eastAsia="zh-CN"/>
              </w:rPr>
              <w:t>This header may be sent to allow for conditional GET with the If-Modified-Since header.</w:t>
            </w:r>
          </w:p>
        </w:tc>
      </w:tr>
      <w:tr w:rsidR="00DD7964" w:rsidRPr="000B63FD" w:rsidTr="008F4A53">
        <w:trPr>
          <w:cantSplit/>
        </w:trPr>
        <w:tc>
          <w:tcPr>
            <w:tcW w:w="2410" w:type="dxa"/>
          </w:tcPr>
          <w:p w:rsidR="00DD7964" w:rsidRPr="000B63FD" w:rsidRDefault="00DD7964" w:rsidP="008F4A53">
            <w:pPr>
              <w:pStyle w:val="TAL"/>
              <w:rPr>
                <w:lang w:eastAsia="zh-CN"/>
              </w:rPr>
            </w:pPr>
            <w:proofErr w:type="spellStart"/>
            <w:r w:rsidRPr="000B63FD">
              <w:rPr>
                <w:lang w:eastAsia="zh-CN"/>
              </w:rPr>
              <w:t>ETag</w:t>
            </w:r>
            <w:proofErr w:type="spellEnd"/>
          </w:p>
        </w:tc>
        <w:tc>
          <w:tcPr>
            <w:tcW w:w="1985" w:type="dxa"/>
          </w:tcPr>
          <w:p w:rsidR="00DD7964" w:rsidRPr="000B63FD" w:rsidRDefault="00DD7964" w:rsidP="008F4A53">
            <w:pPr>
              <w:pStyle w:val="TAL"/>
              <w:rPr>
                <w:lang w:eastAsia="zh-CN"/>
              </w:rPr>
            </w:pPr>
            <w:r w:rsidRPr="000B63FD">
              <w:rPr>
                <w:lang w:eastAsia="zh-CN"/>
              </w:rPr>
              <w:t>IETF RFC 7232 [24]</w:t>
            </w:r>
          </w:p>
        </w:tc>
        <w:tc>
          <w:tcPr>
            <w:tcW w:w="5386" w:type="dxa"/>
          </w:tcPr>
          <w:p w:rsidR="00DD7964" w:rsidRPr="000B63FD" w:rsidRDefault="00DD7964" w:rsidP="008F4A53">
            <w:pPr>
              <w:pStyle w:val="TAL"/>
              <w:rPr>
                <w:lang w:eastAsia="zh-CN"/>
              </w:rPr>
            </w:pPr>
            <w:r w:rsidRPr="000B63FD">
              <w:rPr>
                <w:lang w:eastAsia="zh-CN"/>
              </w:rPr>
              <w:t>This header may be sent to allow for conditional GET with the If-If-None-Match header or a conditional POST / PUT / PATCH / DELETE with the If-Match header.</w:t>
            </w:r>
          </w:p>
        </w:tc>
      </w:tr>
      <w:tr w:rsidR="00DD7964" w:rsidRPr="000B63FD" w:rsidTr="008F4A53">
        <w:trPr>
          <w:cantSplit/>
        </w:trPr>
        <w:tc>
          <w:tcPr>
            <w:tcW w:w="2410" w:type="dxa"/>
          </w:tcPr>
          <w:p w:rsidR="00DD7964" w:rsidRPr="000B63FD" w:rsidRDefault="00DD7964" w:rsidP="008F4A53">
            <w:pPr>
              <w:pStyle w:val="TAL"/>
              <w:rPr>
                <w:lang w:eastAsia="zh-CN"/>
              </w:rPr>
            </w:pPr>
            <w:r w:rsidRPr="000B63FD">
              <w:rPr>
                <w:rFonts w:hint="eastAsia"/>
                <w:lang w:eastAsia="zh-CN"/>
              </w:rPr>
              <w:t>Via</w:t>
            </w:r>
          </w:p>
        </w:tc>
        <w:tc>
          <w:tcPr>
            <w:tcW w:w="1985" w:type="dxa"/>
          </w:tcPr>
          <w:p w:rsidR="00DD7964" w:rsidRPr="000B63FD" w:rsidRDefault="00DD7964" w:rsidP="008F4A53">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rsidR="00DD7964" w:rsidRPr="000B63FD" w:rsidRDefault="00DD7964" w:rsidP="008F4A53">
            <w:pPr>
              <w:pStyle w:val="TAL"/>
              <w:rPr>
                <w:lang w:eastAsia="zh-CN"/>
              </w:rPr>
            </w:pPr>
            <w:r w:rsidRPr="000B63FD">
              <w:rPr>
                <w:rFonts w:hint="eastAsia"/>
                <w:lang w:eastAsia="zh-CN"/>
              </w:rPr>
              <w:t xml:space="preserve">This header </w:t>
            </w:r>
            <w:r w:rsidRPr="000B63FD">
              <w:rPr>
                <w:lang w:eastAsia="zh-CN"/>
              </w:rPr>
              <w:t>shall be inserted by HTTP proxies.</w:t>
            </w:r>
          </w:p>
        </w:tc>
      </w:tr>
      <w:tr w:rsidR="00DD7964" w:rsidRPr="000B63FD" w:rsidTr="008F4A53">
        <w:trPr>
          <w:cantSplit/>
        </w:trPr>
        <w:tc>
          <w:tcPr>
            <w:tcW w:w="2410" w:type="dxa"/>
          </w:tcPr>
          <w:p w:rsidR="00DD7964" w:rsidRPr="000B63FD" w:rsidRDefault="00DD7964" w:rsidP="008F4A53">
            <w:pPr>
              <w:pStyle w:val="TAL"/>
              <w:rPr>
                <w:lang w:eastAsia="zh-CN"/>
              </w:rPr>
            </w:pPr>
            <w:r w:rsidRPr="000B63FD">
              <w:rPr>
                <w:rFonts w:hint="eastAsia"/>
                <w:lang w:eastAsia="zh-CN"/>
              </w:rPr>
              <w:t>Allow</w:t>
            </w:r>
          </w:p>
        </w:tc>
        <w:tc>
          <w:tcPr>
            <w:tcW w:w="1985" w:type="dxa"/>
          </w:tcPr>
          <w:p w:rsidR="00DD7964" w:rsidRPr="000B63FD" w:rsidRDefault="00DD7964" w:rsidP="008F4A53">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DD7964" w:rsidRPr="000B63FD" w:rsidRDefault="00DD7964" w:rsidP="008F4A53">
            <w:pPr>
              <w:rPr>
                <w:lang w:val="en-US" w:eastAsia="zh-CN"/>
              </w:rPr>
            </w:pPr>
            <w:r w:rsidRPr="000B63FD">
              <w:rPr>
                <w:rFonts w:ascii="Arial" w:hAnsi="Arial"/>
                <w:sz w:val="18"/>
                <w:lang w:eastAsia="zh-CN"/>
              </w:rPr>
              <w:t>This header field shall be used to indicate methods supported by the target resource.</w:t>
            </w:r>
          </w:p>
        </w:tc>
      </w:tr>
      <w:tr w:rsidR="00DD7964" w:rsidRPr="000B63FD" w:rsidTr="008F4A53">
        <w:trPr>
          <w:cantSplit/>
        </w:trPr>
        <w:tc>
          <w:tcPr>
            <w:tcW w:w="2410" w:type="dxa"/>
          </w:tcPr>
          <w:p w:rsidR="00DD7964" w:rsidRPr="000B63FD" w:rsidRDefault="00DD7964" w:rsidP="008F4A53">
            <w:pPr>
              <w:pStyle w:val="TAL"/>
              <w:rPr>
                <w:lang w:eastAsia="zh-CN"/>
              </w:rPr>
            </w:pPr>
            <w:r w:rsidRPr="000B63FD">
              <w:rPr>
                <w:rFonts w:hint="eastAsia"/>
                <w:lang w:eastAsia="zh-CN"/>
              </w:rPr>
              <w:t>WWW-Authenticate</w:t>
            </w:r>
          </w:p>
        </w:tc>
        <w:tc>
          <w:tcPr>
            <w:tcW w:w="1985" w:type="dxa"/>
          </w:tcPr>
          <w:p w:rsidR="00DD7964" w:rsidRPr="000B63FD" w:rsidRDefault="00DD7964" w:rsidP="008F4A53">
            <w:pPr>
              <w:pStyle w:val="TAL"/>
              <w:rPr>
                <w:lang w:eastAsia="zh-CN"/>
              </w:rPr>
            </w:pPr>
            <w:r w:rsidRPr="000B63FD">
              <w:rPr>
                <w:lang w:eastAsia="zh-CN"/>
              </w:rPr>
              <w:t>IETF RFC 7235 [21]</w:t>
            </w:r>
          </w:p>
        </w:tc>
        <w:tc>
          <w:tcPr>
            <w:tcW w:w="5386" w:type="dxa"/>
          </w:tcPr>
          <w:p w:rsidR="00DD7964" w:rsidRPr="000B63FD" w:rsidRDefault="00DD7964" w:rsidP="008F4A53">
            <w:pPr>
              <w:rPr>
                <w:rFonts w:ascii="Arial" w:hAnsi="Arial"/>
                <w:sz w:val="18"/>
                <w:lang w:eastAsia="zh-CN"/>
              </w:rPr>
            </w:pPr>
            <w:r w:rsidRPr="000B63FD">
              <w:rPr>
                <w:rFonts w:ascii="Arial" w:hAnsi="Arial" w:hint="eastAsia"/>
                <w:sz w:val="18"/>
                <w:lang w:eastAsia="zh-CN"/>
              </w:rPr>
              <w:t xml:space="preserve">This header field shall be included when an NF service producer rejects a request </w:t>
            </w:r>
            <w:r w:rsidRPr="000B63FD">
              <w:rPr>
                <w:rFonts w:ascii="Arial" w:hAnsi="Arial"/>
                <w:sz w:val="18"/>
                <w:lang w:eastAsia="zh-CN"/>
              </w:rPr>
              <w:t>with a "401 Unauthorized" status code (</w:t>
            </w:r>
            <w:proofErr w:type="spellStart"/>
            <w:r w:rsidRPr="000B63FD">
              <w:rPr>
                <w:rFonts w:ascii="Arial" w:hAnsi="Arial"/>
                <w:sz w:val="18"/>
                <w:lang w:eastAsia="zh-CN"/>
              </w:rPr>
              <w:t>e.g</w:t>
            </w:r>
            <w:proofErr w:type="spellEnd"/>
            <w:r w:rsidRPr="000B63FD">
              <w:rPr>
                <w:rFonts w:ascii="Arial" w:hAnsi="Arial"/>
                <w:sz w:val="18"/>
                <w:lang w:eastAsia="zh-CN"/>
              </w:rPr>
              <w:t xml:space="preserve"> when a request is sent </w:t>
            </w:r>
            <w:r w:rsidRPr="000B63FD">
              <w:rPr>
                <w:rFonts w:ascii="Arial" w:hAnsi="Arial" w:hint="eastAsia"/>
                <w:sz w:val="18"/>
                <w:lang w:eastAsia="zh-CN"/>
              </w:rPr>
              <w:t xml:space="preserve">without </w:t>
            </w:r>
            <w:r w:rsidRPr="000B63FD">
              <w:rPr>
                <w:rFonts w:ascii="Arial" w:hAnsi="Arial"/>
                <w:sz w:val="18"/>
                <w:lang w:eastAsia="zh-CN"/>
              </w:rPr>
              <w:t xml:space="preserve">an </w:t>
            </w:r>
            <w:r w:rsidRPr="000B63FD">
              <w:rPr>
                <w:rFonts w:ascii="Arial" w:hAnsi="Arial" w:hint="eastAsia"/>
                <w:sz w:val="18"/>
                <w:lang w:eastAsia="zh-CN"/>
              </w:rPr>
              <w:t xml:space="preserve">OAuth 2.0 </w:t>
            </w:r>
            <w:r w:rsidRPr="000B63FD">
              <w:rPr>
                <w:rFonts w:ascii="Arial" w:hAnsi="Arial"/>
                <w:sz w:val="18"/>
                <w:lang w:eastAsia="zh-CN"/>
              </w:rPr>
              <w:t>access</w:t>
            </w:r>
            <w:r w:rsidRPr="000B63FD">
              <w:rPr>
                <w:rFonts w:ascii="Arial" w:hAnsi="Arial" w:hint="eastAsia"/>
                <w:sz w:val="18"/>
                <w:lang w:eastAsia="zh-CN"/>
              </w:rPr>
              <w:t xml:space="preserve"> token</w:t>
            </w:r>
            <w:r w:rsidRPr="000B63FD">
              <w:rPr>
                <w:rFonts w:ascii="Arial" w:hAnsi="Arial"/>
                <w:sz w:val="18"/>
                <w:lang w:eastAsia="zh-CN"/>
              </w:rPr>
              <w:t xml:space="preserve"> or with an invalid OAuth 2.0 access token)</w:t>
            </w:r>
            <w:r w:rsidRPr="000B63FD">
              <w:rPr>
                <w:rFonts w:ascii="Arial" w:hAnsi="Arial" w:hint="eastAsia"/>
                <w:sz w:val="18"/>
                <w:lang w:eastAsia="zh-CN"/>
              </w:rPr>
              <w:t>.</w:t>
            </w:r>
          </w:p>
        </w:tc>
      </w:tr>
    </w:tbl>
    <w:p w:rsidR="00DD7964" w:rsidRPr="006B5418" w:rsidRDefault="00DD7964" w:rsidP="00DD79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7188" w:rsidRDefault="007D7188">
      <w:r>
        <w:separator/>
      </w:r>
    </w:p>
  </w:endnote>
  <w:endnote w:type="continuationSeparator" w:id="0">
    <w:p w:rsidR="007D7188" w:rsidRDefault="007D7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7188" w:rsidRDefault="007D7188">
      <w:r>
        <w:separator/>
      </w:r>
    </w:p>
  </w:footnote>
  <w:footnote w:type="continuationSeparator" w:id="0">
    <w:p w:rsidR="007D7188" w:rsidRDefault="007D71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300212">
      <w:fldChar w:fldCharType="begin"/>
    </w:r>
    <w:r w:rsidR="00300212">
      <w:instrText>PAGE</w:instrText>
    </w:r>
    <w:r w:rsidR="00300212">
      <w:fldChar w:fldCharType="separate"/>
    </w:r>
    <w:r>
      <w:rPr>
        <w:noProof/>
      </w:rPr>
      <w:t>1</w:t>
    </w:r>
    <w:r w:rsidR="00300212">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1D53"/>
    <w:rsid w:val="00022E4A"/>
    <w:rsid w:val="000A6394"/>
    <w:rsid w:val="000B7FED"/>
    <w:rsid w:val="000C038A"/>
    <w:rsid w:val="000C6598"/>
    <w:rsid w:val="00145D43"/>
    <w:rsid w:val="00192C46"/>
    <w:rsid w:val="00195A0D"/>
    <w:rsid w:val="001A08B3"/>
    <w:rsid w:val="001A7B60"/>
    <w:rsid w:val="001B52F0"/>
    <w:rsid w:val="001B7A65"/>
    <w:rsid w:val="001E41F3"/>
    <w:rsid w:val="0026004D"/>
    <w:rsid w:val="002640DD"/>
    <w:rsid w:val="00275D12"/>
    <w:rsid w:val="00284FEB"/>
    <w:rsid w:val="002860C4"/>
    <w:rsid w:val="002B5741"/>
    <w:rsid w:val="00300212"/>
    <w:rsid w:val="00305409"/>
    <w:rsid w:val="003609EF"/>
    <w:rsid w:val="0036231A"/>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D7188"/>
    <w:rsid w:val="007F7259"/>
    <w:rsid w:val="008279FA"/>
    <w:rsid w:val="008626E7"/>
    <w:rsid w:val="00865806"/>
    <w:rsid w:val="00870EE7"/>
    <w:rsid w:val="008A45A6"/>
    <w:rsid w:val="008F686C"/>
    <w:rsid w:val="009148DE"/>
    <w:rsid w:val="0093677C"/>
    <w:rsid w:val="00961C54"/>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D7964"/>
    <w:rsid w:val="00DE34CF"/>
    <w:rsid w:val="00E13F3D"/>
    <w:rsid w:val="00EE7D7C"/>
    <w:rsid w:val="00F25D98"/>
    <w:rsid w:val="00F300FB"/>
    <w:rsid w:val="00F3359D"/>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DD7964"/>
    <w:rPr>
      <w:rFonts w:ascii="Arial" w:hAnsi="Arial"/>
      <w:b/>
      <w:lang w:val="en-GB" w:eastAsia="en-US"/>
    </w:rPr>
  </w:style>
  <w:style w:type="character" w:customStyle="1" w:styleId="TALChar">
    <w:name w:val="TAL Char"/>
    <w:link w:val="TAL"/>
    <w:rsid w:val="00DD7964"/>
    <w:rPr>
      <w:rFonts w:ascii="Arial" w:hAnsi="Arial"/>
      <w:sz w:val="18"/>
      <w:lang w:val="en-GB" w:eastAsia="en-US"/>
    </w:rPr>
  </w:style>
  <w:style w:type="character" w:customStyle="1" w:styleId="TAHChar">
    <w:name w:val="TAH Char"/>
    <w:link w:val="TAH"/>
    <w:rsid w:val="00DD7964"/>
    <w:rPr>
      <w:rFonts w:ascii="Arial" w:hAnsi="Arial"/>
      <w:b/>
      <w:sz w:val="18"/>
      <w:lang w:val="en-GB" w:eastAsia="en-US"/>
    </w:rPr>
  </w:style>
  <w:style w:type="paragraph" w:styleId="PrformatHTML">
    <w:name w:val="HTML Preformatted"/>
    <w:basedOn w:val="Normal"/>
    <w:link w:val="PrformatHTMLCar"/>
    <w:uiPriority w:val="99"/>
    <w:unhideWhenUsed/>
    <w:rsid w:val="00DD7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PrformatHTMLCar">
    <w:name w:val="Préformaté HTML Car"/>
    <w:basedOn w:val="Policepardfaut"/>
    <w:link w:val="PrformatHTML"/>
    <w:uiPriority w:val="99"/>
    <w:rsid w:val="00DD7964"/>
    <w:rPr>
      <w:rFonts w:ascii="SimSun" w:eastAsia="SimSun" w:hAnsi="SimSun" w:cs="SimSun"/>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8</TotalTime>
  <Pages>3</Pages>
  <Words>1165</Words>
  <Characters>6642</Characters>
  <Application>Microsoft Office Word</Application>
  <DocSecurity>0</DocSecurity>
  <Lines>55</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LDub</cp:lastModifiedBy>
  <cp:revision>4</cp:revision>
  <cp:lastPrinted>1900-12-31T22:00:00Z</cp:lastPrinted>
  <dcterms:created xsi:type="dcterms:W3CDTF">2018-10-02T15:02:00Z</dcterms:created>
  <dcterms:modified xsi:type="dcterms:W3CDTF">2018-10-05T15:14:00Z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86</vt:lpwstr>
  </property>
  <property fmtid="{D5CDD505-2E9C-101B-9397-08002B2CF9AE}" pid="4" name="Location">
    <vt:lpwstr>Vilnius</vt:lpwstr>
  </property>
  <property fmtid="{D5CDD505-2E9C-101B-9397-08002B2CF9AE}" pid="5" name="Country">
    <vt:lpwstr>Lithuania</vt:lpwstr>
  </property>
  <property fmtid="{D5CDD505-2E9C-101B-9397-08002B2CF9AE}" pid="6" name="StartDate">
    <vt:lpwstr>15th Oct 2018</vt:lpwstr>
  </property>
  <property fmtid="{D5CDD505-2E9C-101B-9397-08002B2CF9AE}" pid="7" name="EndDate">
    <vt:lpwstr>19th Oct 2018</vt:lpwstr>
  </property>
  <property fmtid="{D5CDD505-2E9C-101B-9397-08002B2CF9AE}" pid="8" name="Tdoc#">
    <vt:lpwstr>C4-187092</vt:lpwstr>
  </property>
  <property fmtid="{D5CDD505-2E9C-101B-9397-08002B2CF9AE}" pid="9" name="Spec#">
    <vt:lpwstr>29.500</vt:lpwstr>
  </property>
  <property fmtid="{D5CDD505-2E9C-101B-9397-08002B2CF9AE}" pid="10" name="Cr#">
    <vt:lpwstr>0012</vt:lpwstr>
  </property>
  <property fmtid="{D5CDD505-2E9C-101B-9397-08002B2CF9AE}" pid="11" name="Revision">
    <vt:lpwstr>-</vt:lpwstr>
  </property>
  <property fmtid="{D5CDD505-2E9C-101B-9397-08002B2CF9AE}" pid="12" name="Version">
    <vt:lpwstr>15.1.0</vt:lpwstr>
  </property>
  <property fmtid="{D5CDD505-2E9C-101B-9397-08002B2CF9AE}" pid="13" name="CrTitle">
    <vt:lpwstr>Correction of the entity upon which content encoding is performed</vt:lpwstr>
  </property>
  <property fmtid="{D5CDD505-2E9C-101B-9397-08002B2CF9AE}" pid="14" name="SourceIfWg">
    <vt:lpwstr>Orange</vt:lpwstr>
  </property>
  <property fmtid="{D5CDD505-2E9C-101B-9397-08002B2CF9AE}" pid="15" name="SourceIfTsg">
    <vt:lpwstr/>
  </property>
  <property fmtid="{D5CDD505-2E9C-101B-9397-08002B2CF9AE}" pid="16" name="RelatedWis">
    <vt:lpwstr>5GS_Ph1-CT</vt:lpwstr>
  </property>
  <property fmtid="{D5CDD505-2E9C-101B-9397-08002B2CF9AE}" pid="17" name="Cat">
    <vt:lpwstr>F</vt:lpwstr>
  </property>
  <property fmtid="{D5CDD505-2E9C-101B-9397-08002B2CF9AE}" pid="18" name="ResDate">
    <vt:lpwstr>2018-10-02</vt:lpwstr>
  </property>
  <property fmtid="{D5CDD505-2E9C-101B-9397-08002B2CF9AE}" pid="19" name="Release">
    <vt:lpwstr>Rel-15</vt:lpwstr>
  </property>
</Properties>
</file>